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3676F">
      <w:pPr>
        <w:pStyle w:val="6"/>
        <w:jc w:val="distribute"/>
        <w:rPr>
          <w:rFonts w:ascii="STFangsong" w:hAnsi="STFangsong" w:eastAsia="STFangsong"/>
          <w:b/>
          <w:color w:val="FF0000"/>
          <w:sz w:val="60"/>
          <w:szCs w:val="60"/>
        </w:rPr>
      </w:pPr>
      <w:r>
        <w:rPr>
          <w:rFonts w:hint="eastAsia" w:ascii="STFangsong" w:hAnsi="STFangsong" w:eastAsia="STFangsong"/>
          <w:b/>
          <w:color w:val="FF0000"/>
          <w:sz w:val="60"/>
          <w:szCs w:val="60"/>
        </w:rPr>
        <w:t>21世纪经济报道</w:t>
      </w:r>
    </w:p>
    <w:p w14:paraId="531F7B33">
      <w:pPr>
        <w:pStyle w:val="6"/>
        <w:jc w:val="both"/>
      </w:pPr>
      <w:r>
        <mc:AlternateContent>
          <mc:Choice Requires="wps">
            <w:drawing>
              <wp:anchor distT="0" distB="0" distL="0" distR="0" simplePos="0" relativeHeight="251659264" behindDoc="0" locked="0" layoutInCell="1" allowOverlap="1">
                <wp:simplePos x="0" y="0"/>
                <wp:positionH relativeFrom="column">
                  <wp:posOffset>-31115</wp:posOffset>
                </wp:positionH>
                <wp:positionV relativeFrom="paragraph">
                  <wp:posOffset>161290</wp:posOffset>
                </wp:positionV>
                <wp:extent cx="5600700" cy="0"/>
                <wp:effectExtent l="0" t="19050" r="19050" b="19050"/>
                <wp:wrapNone/>
                <wp:docPr id="1026" name="直线 2"/>
                <wp:cNvGraphicFramePr/>
                <a:graphic xmlns:a="http://schemas.openxmlformats.org/drawingml/2006/main">
                  <a:graphicData uri="http://schemas.microsoft.com/office/word/2010/wordprocessingShape">
                    <wps:wsp>
                      <wps:cNvCnPr/>
                      <wps:spPr>
                        <a:xfrm>
                          <a:off x="0" y="0"/>
                          <a:ext cx="5600700" cy="0"/>
                        </a:xfrm>
                        <a:prstGeom prst="line">
                          <a:avLst/>
                        </a:prstGeom>
                        <a:ln w="44450" cap="flat" cmpd="thickThin">
                          <a:solidFill>
                            <a:srgbClr val="FF0000"/>
                          </a:solidFill>
                          <a:prstDash val="solid"/>
                          <a:round/>
                          <a:headEnd type="none" w="med" len="med"/>
                          <a:tailEnd type="none" w="med" len="med"/>
                        </a:ln>
                      </wps:spPr>
                      <wps:bodyPr/>
                    </wps:wsp>
                  </a:graphicData>
                </a:graphic>
              </wp:anchor>
            </w:drawing>
          </mc:Choice>
          <mc:Fallback>
            <w:pict>
              <v:line id="直线 2" o:spid="_x0000_s1026" o:spt="20" style="position:absolute;left:0pt;margin-left:-2.45pt;margin-top:12.7pt;height:0pt;width:441pt;z-index:251659264;mso-width-relative:page;mso-height-relative:page;" filled="f" stroked="t" coordsize="21600,21600" o:gfxdata="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V/SR/YAAAACAEAAA8AAAAAAAAAAQAgAAAAIgAAAGRycy9kb3ducmV2LnhtbFBLAQIUABQAAAAI&#10;AIdO4kAEkKtt7QEAAOMDAAAOAAAAAAAAAAEAIAAAACcBAABkcnMvZTJvRG9jLnhtbFBLBQYAAAAA&#10;BgAGAFkBAACGBQAAAAA=&#10;">
                <v:fill on="f" focussize="0,0"/>
                <v:stroke weight="3.5pt" color="#FF0000" linestyle="thickThin" joinstyle="round"/>
                <v:imagedata o:title=""/>
                <o:lock v:ext="edit" aspectratio="f"/>
              </v:line>
            </w:pict>
          </mc:Fallback>
        </mc:AlternateContent>
      </w:r>
    </w:p>
    <w:p w14:paraId="55E122EE">
      <w:pPr>
        <w:spacing w:before="240"/>
        <w:jc w:val="center"/>
        <w:rPr>
          <w:rFonts w:hint="eastAsia" w:ascii="宋体" w:hAnsi="宋体" w:eastAsia="宋体"/>
          <w:b/>
          <w:bCs/>
          <w:sz w:val="44"/>
          <w:szCs w:val="44"/>
        </w:rPr>
      </w:pPr>
    </w:p>
    <w:p w14:paraId="433871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1" w:lineRule="atLeast"/>
        <w:ind w:left="0" w:right="0" w:firstLine="0"/>
        <w:jc w:val="center"/>
        <w:textAlignment w:val="auto"/>
        <w:rPr>
          <w:rFonts w:hint="eastAsia" w:ascii="黑体" w:hAnsi="黑体" w:eastAsia="黑体" w:cs="宋体"/>
          <w:sz w:val="36"/>
          <w:szCs w:val="36"/>
          <w:lang w:val="en-US" w:eastAsia="zh-CN"/>
        </w:rPr>
      </w:pPr>
      <w:r>
        <w:rPr>
          <w:rFonts w:hint="eastAsia" w:ascii="黑体" w:hAnsi="黑体" w:eastAsia="黑体" w:cs="宋体"/>
          <w:sz w:val="36"/>
          <w:szCs w:val="36"/>
          <w:lang w:val="en-US" w:eastAsia="zh-CN"/>
        </w:rPr>
        <w:t>关于开展中国普惠金融典型案例（2024）征集活动的通知</w:t>
      </w:r>
    </w:p>
    <w:p w14:paraId="6175844B">
      <w:pPr>
        <w:rPr>
          <w:rFonts w:hint="eastAsia" w:ascii="仿宋_GB2312" w:hAnsi="仿宋" w:eastAsia="仿宋_GB2312"/>
          <w:sz w:val="32"/>
          <w:szCs w:val="32"/>
        </w:rPr>
      </w:pPr>
    </w:p>
    <w:p w14:paraId="3D0C4DBB">
      <w:pPr>
        <w:adjustRightInd w:val="0"/>
        <w:snapToGrid w:val="0"/>
        <w:spacing w:before="240" w:after="240" w:line="360" w:lineRule="auto"/>
        <w:ind w:firstLine="707" w:firstLineChars="221"/>
        <w:rPr>
          <w:rFonts w:ascii="仿宋" w:hAnsi="仿宋" w:eastAsia="仿宋"/>
          <w:sz w:val="32"/>
          <w:szCs w:val="32"/>
        </w:rPr>
      </w:pPr>
      <w:r>
        <w:rPr>
          <w:rFonts w:hint="eastAsia" w:ascii="仿宋" w:hAnsi="仿宋" w:eastAsia="仿宋"/>
          <w:sz w:val="32"/>
          <w:szCs w:val="32"/>
        </w:rPr>
        <w:t>党中央、国务院高度重视高质量发展普惠金融。发展普惠金融</w:t>
      </w:r>
      <w:r>
        <w:rPr>
          <w:rFonts w:hint="eastAsia" w:ascii="仿宋" w:hAnsi="仿宋" w:eastAsia="仿宋"/>
          <w:sz w:val="32"/>
          <w:szCs w:val="32"/>
          <w:lang w:eastAsia="zh-CN"/>
        </w:rPr>
        <w:t>，是市场主体和人民群众共享金融发展成果和以人民为中心的发展思想在金融领域的具体体现。</w:t>
      </w:r>
      <w:r>
        <w:rPr>
          <w:rFonts w:hint="eastAsia" w:ascii="仿宋" w:hAnsi="仿宋" w:eastAsia="仿宋"/>
          <w:sz w:val="32"/>
          <w:szCs w:val="32"/>
          <w:lang w:val="en-US" w:eastAsia="zh-CN"/>
        </w:rPr>
        <w:t>中央金融工作会议要求，要做好包括普惠金融在内的五篇大文章。高质量发展普惠金融</w:t>
      </w:r>
      <w:r>
        <w:rPr>
          <w:rFonts w:hint="eastAsia" w:ascii="仿宋" w:hAnsi="仿宋" w:eastAsia="仿宋"/>
          <w:sz w:val="32"/>
          <w:szCs w:val="32"/>
        </w:rPr>
        <w:t>是践行金融工作政治性、人民性，解决发展不平衡、不充分问题，促进实现共同富裕的关键。</w:t>
      </w:r>
    </w:p>
    <w:p w14:paraId="32E7B685">
      <w:pPr>
        <w:adjustRightInd w:val="0"/>
        <w:snapToGrid w:val="0"/>
        <w:spacing w:before="240" w:after="240" w:line="360" w:lineRule="auto"/>
        <w:ind w:firstLine="707" w:firstLineChars="221"/>
        <w:rPr>
          <w:rFonts w:ascii="仿宋" w:hAnsi="仿宋" w:eastAsia="仿宋"/>
          <w:sz w:val="32"/>
          <w:szCs w:val="32"/>
        </w:rPr>
      </w:pPr>
      <w:r>
        <w:rPr>
          <w:rFonts w:hint="eastAsia" w:ascii="仿宋" w:hAnsi="仿宋" w:eastAsia="仿宋"/>
          <w:sz w:val="32"/>
          <w:szCs w:val="32"/>
        </w:rPr>
        <w:t>2024年是中华人民共和国成立75周年，是实现“十四五</w:t>
      </w:r>
      <w:r>
        <w:rPr>
          <w:rFonts w:hint="eastAsia" w:ascii="仿宋" w:hAnsi="仿宋" w:eastAsia="仿宋"/>
          <w:sz w:val="32"/>
          <w:szCs w:val="32"/>
          <w:lang w:eastAsia="zh-CN"/>
        </w:rPr>
        <w:t>”</w:t>
      </w:r>
      <w:r>
        <w:rPr>
          <w:rFonts w:hint="eastAsia" w:ascii="仿宋" w:hAnsi="仿宋" w:eastAsia="仿宋"/>
          <w:sz w:val="32"/>
          <w:szCs w:val="32"/>
        </w:rPr>
        <w:t>规划目标任务的关键一年，围绕落实中央金融工作会议、中央经济工作会议和宣传工作部署，为探究当前我国普惠金融发展实践现状，深入研究、交流共享，推广宣传典型经验，疏通痛点堵点，启发和推动普惠金融高质量发展，南方财经全媒体集团21世纪金融研究院联合</w:t>
      </w:r>
      <w:r>
        <w:rPr>
          <w:rFonts w:hint="eastAsia" w:ascii="仿宋" w:hAnsi="仿宋" w:eastAsia="仿宋"/>
          <w:sz w:val="32"/>
          <w:szCs w:val="32"/>
          <w:lang w:eastAsia="zh-CN"/>
        </w:rPr>
        <w:t>中国</w:t>
      </w:r>
      <w:r>
        <w:rPr>
          <w:rFonts w:hint="eastAsia" w:ascii="仿宋" w:hAnsi="仿宋" w:eastAsia="仿宋"/>
          <w:sz w:val="32"/>
          <w:szCs w:val="32"/>
        </w:rPr>
        <w:t>中小商业企业协会于2024年8月起，共同开展“中国普惠金融典型案例(2024)征集”系列活动</w:t>
      </w:r>
      <w:r>
        <w:rPr>
          <w:rFonts w:hint="eastAsia" w:ascii="仿宋" w:hAnsi="仿宋" w:eastAsia="仿宋"/>
          <w:sz w:val="32"/>
          <w:szCs w:val="32"/>
          <w:lang w:eastAsia="zh-CN"/>
        </w:rPr>
        <w:t>，</w:t>
      </w:r>
      <w:r>
        <w:rPr>
          <w:rFonts w:hint="eastAsia" w:ascii="仿宋" w:hAnsi="仿宋" w:eastAsia="仿宋"/>
          <w:sz w:val="32"/>
          <w:szCs w:val="32"/>
          <w:lang w:val="en-US" w:eastAsia="zh-CN"/>
        </w:rPr>
        <w:t>现将有关事项通知如下：</w:t>
      </w:r>
    </w:p>
    <w:p w14:paraId="3EC5B4A2">
      <w:pPr>
        <w:ind w:firstLine="643" w:firstLineChars="200"/>
        <w:rPr>
          <w:rFonts w:ascii="仿宋" w:hAnsi="仿宋" w:eastAsia="仿宋"/>
          <w:b/>
          <w:bCs/>
          <w:sz w:val="32"/>
          <w:szCs w:val="32"/>
        </w:rPr>
      </w:pPr>
      <w:r>
        <w:rPr>
          <w:rFonts w:hint="eastAsia" w:ascii="仿宋" w:hAnsi="仿宋" w:eastAsia="仿宋"/>
          <w:b/>
          <w:bCs/>
          <w:sz w:val="32"/>
          <w:szCs w:val="32"/>
        </w:rPr>
        <w:t>一、组织</w:t>
      </w:r>
      <w:r>
        <w:rPr>
          <w:rFonts w:hint="eastAsia" w:ascii="仿宋" w:hAnsi="仿宋" w:eastAsia="仿宋"/>
          <w:b/>
          <w:bCs/>
          <w:sz w:val="32"/>
          <w:szCs w:val="32"/>
          <w:lang w:val="en-US" w:eastAsia="zh-CN"/>
        </w:rPr>
        <w:t>单位</w:t>
      </w:r>
    </w:p>
    <w:p w14:paraId="41080CB6">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、联合主办：中国中小商业企业协会、南方财经全媒体集团</w:t>
      </w:r>
      <w:r>
        <w:rPr>
          <w:rFonts w:ascii="仿宋" w:hAnsi="仿宋" w:eastAsia="仿宋"/>
          <w:sz w:val="32"/>
          <w:szCs w:val="32"/>
        </w:rPr>
        <w:t>21</w:t>
      </w:r>
      <w:r>
        <w:rPr>
          <w:rFonts w:hint="eastAsia" w:ascii="仿宋" w:hAnsi="仿宋" w:eastAsia="仿宋"/>
          <w:sz w:val="32"/>
          <w:szCs w:val="32"/>
        </w:rPr>
        <w:t>世纪金融研究院</w:t>
      </w:r>
    </w:p>
    <w:p w14:paraId="1137ABC5">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、学术支持：上海金融与发展实验室</w:t>
      </w:r>
    </w:p>
    <w:p w14:paraId="51E3CD54">
      <w:pPr>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、评委和顾问名单</w:t>
      </w:r>
      <w:r>
        <w:rPr>
          <w:rFonts w:hint="eastAsia" w:ascii="仿宋" w:hAnsi="仿宋" w:eastAsia="仿宋"/>
          <w:sz w:val="24"/>
          <w:szCs w:val="24"/>
        </w:rPr>
        <w:t>(按</w:t>
      </w:r>
      <w:r>
        <w:rPr>
          <w:rFonts w:hint="eastAsia" w:ascii="仿宋" w:hAnsi="仿宋" w:eastAsia="仿宋"/>
          <w:sz w:val="24"/>
          <w:szCs w:val="24"/>
          <w:lang w:eastAsia="zh-CN"/>
        </w:rPr>
        <w:t>首</w:t>
      </w:r>
      <w:r>
        <w:rPr>
          <w:rFonts w:hint="eastAsia" w:ascii="仿宋" w:hAnsi="仿宋" w:eastAsia="仿宋"/>
          <w:sz w:val="24"/>
          <w:szCs w:val="24"/>
        </w:rPr>
        <w:t>字母排序</w:t>
      </w:r>
      <w:r>
        <w:rPr>
          <w:rFonts w:ascii="仿宋" w:hAnsi="仿宋" w:eastAsia="仿宋"/>
          <w:sz w:val="24"/>
          <w:szCs w:val="24"/>
        </w:rPr>
        <w:t>)</w:t>
      </w:r>
    </w:p>
    <w:p w14:paraId="1E18D4A1">
      <w:pPr>
        <w:ind w:firstLine="640" w:firstLineChars="200"/>
        <w:rPr>
          <w:rFonts w:hint="default" w:ascii="仿宋" w:hAnsi="仿宋" w:eastAsia="仿宋"/>
          <w:sz w:val="32"/>
          <w:szCs w:val="32"/>
          <w:lang w:val="en-US"/>
        </w:rPr>
      </w:pPr>
      <w:r>
        <w:rPr>
          <w:rFonts w:hint="default" w:ascii="仿宋" w:hAnsi="仿宋" w:eastAsia="仿宋"/>
          <w:sz w:val="32"/>
          <w:szCs w:val="32"/>
          <w:lang w:val="en-US"/>
        </w:rPr>
        <w:t>邓红辉  21世纪报系党委书记、总编辑</w:t>
      </w:r>
    </w:p>
    <w:p w14:paraId="3AAE6A8F">
      <w:pPr>
        <w:ind w:firstLine="640" w:firstLineChars="200"/>
        <w:rPr>
          <w:rFonts w:hint="default" w:ascii="仿宋" w:hAnsi="仿宋" w:eastAsia="仿宋"/>
          <w:sz w:val="32"/>
          <w:szCs w:val="32"/>
          <w:lang w:val="en-US"/>
        </w:rPr>
      </w:pPr>
      <w:r>
        <w:rPr>
          <w:rFonts w:hint="default" w:ascii="仿宋" w:hAnsi="仿宋" w:eastAsia="仿宋"/>
          <w:sz w:val="32"/>
          <w:szCs w:val="32"/>
          <w:lang w:val="en-US"/>
        </w:rPr>
        <w:t>杜晓山  中国社科院农发所研究员</w:t>
      </w:r>
    </w:p>
    <w:p w14:paraId="78C6A7DD">
      <w:pPr>
        <w:ind w:firstLine="640" w:firstLineChars="200"/>
        <w:rPr>
          <w:rFonts w:hint="default" w:ascii="仿宋" w:hAnsi="仿宋" w:eastAsia="仿宋"/>
          <w:sz w:val="32"/>
          <w:szCs w:val="32"/>
          <w:lang w:val="en-US"/>
        </w:rPr>
      </w:pPr>
      <w:r>
        <w:rPr>
          <w:rFonts w:hint="default" w:ascii="仿宋" w:hAnsi="仿宋" w:eastAsia="仿宋"/>
          <w:sz w:val="32"/>
          <w:szCs w:val="32"/>
          <w:lang w:val="en-US"/>
        </w:rPr>
        <w:t>耿雁冰  21世纪经济报道编委</w:t>
      </w:r>
    </w:p>
    <w:p w14:paraId="17886845">
      <w:pPr>
        <w:ind w:firstLine="640" w:firstLineChars="200"/>
        <w:rPr>
          <w:rFonts w:hint="default" w:ascii="仿宋" w:hAnsi="仿宋" w:eastAsia="仿宋"/>
          <w:sz w:val="32"/>
          <w:szCs w:val="32"/>
          <w:lang w:val="en-US"/>
        </w:rPr>
      </w:pPr>
      <w:r>
        <w:rPr>
          <w:rFonts w:hint="default" w:ascii="仿宋" w:hAnsi="仿宋" w:eastAsia="仿宋"/>
          <w:sz w:val="32"/>
          <w:szCs w:val="32"/>
          <w:lang w:val="en-US"/>
        </w:rPr>
        <w:t>郭金龙 中国社会科学院保险与经济发展研究中心主任</w:t>
      </w:r>
    </w:p>
    <w:p w14:paraId="24306A8F">
      <w:pPr>
        <w:ind w:firstLine="640" w:firstLineChars="200"/>
        <w:rPr>
          <w:rFonts w:hint="default" w:ascii="仿宋" w:hAnsi="仿宋" w:eastAsia="仿宋"/>
          <w:sz w:val="32"/>
          <w:szCs w:val="32"/>
          <w:lang w:val="en-US"/>
        </w:rPr>
      </w:pPr>
      <w:r>
        <w:rPr>
          <w:rFonts w:hint="default" w:ascii="仿宋" w:hAnsi="仿宋" w:eastAsia="仿宋"/>
          <w:sz w:val="32"/>
          <w:szCs w:val="32"/>
          <w:lang w:val="en-US"/>
        </w:rPr>
        <w:t>焦瑾璞  中国金币集团有限公司党委书记</w:t>
      </w:r>
    </w:p>
    <w:p w14:paraId="3ECA56EC">
      <w:pPr>
        <w:ind w:firstLine="640" w:firstLineChars="200"/>
        <w:rPr>
          <w:rFonts w:hint="default" w:ascii="仿宋" w:hAnsi="仿宋" w:eastAsia="仿宋"/>
          <w:sz w:val="32"/>
          <w:szCs w:val="32"/>
          <w:lang w:val="en-US"/>
        </w:rPr>
      </w:pPr>
      <w:r>
        <w:rPr>
          <w:rFonts w:hint="default" w:ascii="仿宋" w:hAnsi="仿宋" w:eastAsia="仿宋"/>
          <w:sz w:val="32"/>
          <w:szCs w:val="32"/>
          <w:lang w:val="en-US"/>
        </w:rPr>
        <w:t>莫秀根  中国人民大学中国普惠金融研究院执行院长</w:t>
      </w:r>
    </w:p>
    <w:p w14:paraId="5FD68B4B">
      <w:pPr>
        <w:ind w:firstLine="640" w:firstLineChars="200"/>
        <w:rPr>
          <w:rFonts w:hint="default" w:ascii="仿宋" w:hAnsi="仿宋" w:eastAsia="仿宋"/>
          <w:sz w:val="32"/>
          <w:szCs w:val="32"/>
          <w:lang w:val="en-US"/>
        </w:rPr>
      </w:pPr>
      <w:r>
        <w:rPr>
          <w:rFonts w:hint="default" w:ascii="仿宋" w:hAnsi="仿宋" w:eastAsia="仿宋"/>
          <w:sz w:val="32"/>
          <w:szCs w:val="32"/>
          <w:lang w:val="en-US"/>
        </w:rPr>
        <w:t>欧阳俊  劳动经济学会就业促进专业委员会秘书长</w:t>
      </w:r>
    </w:p>
    <w:p w14:paraId="63ACEC0A">
      <w:pPr>
        <w:ind w:firstLine="640" w:firstLineChars="200"/>
        <w:rPr>
          <w:rFonts w:hint="default" w:ascii="仿宋" w:hAnsi="仿宋" w:eastAsia="仿宋"/>
          <w:sz w:val="32"/>
          <w:szCs w:val="32"/>
          <w:lang w:val="en-US"/>
        </w:rPr>
      </w:pPr>
      <w:r>
        <w:rPr>
          <w:rFonts w:hint="default" w:ascii="仿宋" w:hAnsi="仿宋" w:eastAsia="仿宋"/>
          <w:sz w:val="32"/>
          <w:szCs w:val="32"/>
          <w:lang w:val="en-US"/>
        </w:rPr>
        <w:t xml:space="preserve">任兴磊  中国中小商业企业协会执行会长 </w:t>
      </w:r>
    </w:p>
    <w:p w14:paraId="60DF2149">
      <w:pPr>
        <w:ind w:firstLine="640" w:firstLineChars="200"/>
        <w:rPr>
          <w:rFonts w:hint="default" w:ascii="仿宋" w:hAnsi="仿宋" w:eastAsia="仿宋"/>
          <w:sz w:val="32"/>
          <w:szCs w:val="32"/>
          <w:lang w:val="en-US"/>
        </w:rPr>
      </w:pPr>
      <w:r>
        <w:rPr>
          <w:rFonts w:hint="default" w:ascii="仿宋" w:hAnsi="仿宋" w:eastAsia="仿宋"/>
          <w:sz w:val="32"/>
          <w:szCs w:val="32"/>
          <w:lang w:val="en-US"/>
        </w:rPr>
        <w:t>陶东平  中国财务公司协会党委委员、专职副会长</w:t>
      </w:r>
    </w:p>
    <w:p w14:paraId="269D9A87">
      <w:pPr>
        <w:ind w:firstLine="640" w:firstLineChars="200"/>
        <w:rPr>
          <w:rFonts w:hint="default" w:ascii="仿宋" w:hAnsi="仿宋" w:eastAsia="仿宋"/>
          <w:sz w:val="32"/>
          <w:szCs w:val="32"/>
          <w:lang w:val="en-US"/>
        </w:rPr>
      </w:pPr>
      <w:r>
        <w:rPr>
          <w:rFonts w:hint="default" w:ascii="仿宋" w:hAnsi="仿宋" w:eastAsia="仿宋"/>
          <w:sz w:val="32"/>
          <w:szCs w:val="32"/>
          <w:lang w:val="en-US"/>
        </w:rPr>
        <w:t>虞伟    南方财经控股有限公司总经理</w:t>
      </w:r>
    </w:p>
    <w:p w14:paraId="63710E90">
      <w:pPr>
        <w:ind w:firstLine="640" w:firstLineChars="200"/>
        <w:rPr>
          <w:rFonts w:hint="default" w:ascii="仿宋" w:hAnsi="仿宋" w:eastAsia="仿宋"/>
          <w:sz w:val="32"/>
          <w:szCs w:val="32"/>
          <w:lang w:val="en-US"/>
        </w:rPr>
      </w:pPr>
      <w:r>
        <w:rPr>
          <w:rFonts w:hint="default" w:ascii="仿宋" w:hAnsi="仿宋" w:eastAsia="仿宋"/>
          <w:sz w:val="32"/>
          <w:szCs w:val="32"/>
          <w:lang w:val="en-US"/>
        </w:rPr>
        <w:t>曾刚    上海金融与发展实验室主任</w:t>
      </w:r>
    </w:p>
    <w:p w14:paraId="5121FFCA">
      <w:pPr>
        <w:ind w:firstLine="640" w:firstLineChars="200"/>
        <w:rPr>
          <w:rFonts w:ascii="仿宋" w:hAnsi="仿宋" w:eastAsia="仿宋"/>
          <w:sz w:val="32"/>
          <w:szCs w:val="32"/>
        </w:rPr>
      </w:pPr>
      <w:r>
        <w:rPr>
          <w:rFonts w:hint="default" w:ascii="仿宋" w:hAnsi="仿宋" w:eastAsia="仿宋"/>
          <w:sz w:val="32"/>
          <w:szCs w:val="32"/>
          <w:lang w:val="en-US"/>
        </w:rPr>
        <w:t>张伟    清华大学国家金融研究院副院长</w:t>
      </w:r>
    </w:p>
    <w:p w14:paraId="54C13F69">
      <w:pPr>
        <w:ind w:firstLine="640" w:firstLineChars="200"/>
        <w:rPr>
          <w:rFonts w:ascii="仿宋" w:hAnsi="仿宋" w:eastAsia="仿宋"/>
          <w:b/>
          <w:bCs/>
          <w:sz w:val="32"/>
          <w:szCs w:val="32"/>
        </w:rPr>
      </w:pPr>
      <w:r>
        <w:rPr>
          <w:rFonts w:hint="eastAsia" w:ascii="仿宋" w:hAnsi="仿宋" w:eastAsia="仿宋"/>
          <w:sz w:val="32"/>
          <w:szCs w:val="32"/>
          <w:lang w:val="en-US" w:eastAsia="zh-CN"/>
        </w:rPr>
        <w:t>二</w:t>
      </w:r>
      <w:r>
        <w:rPr>
          <w:rFonts w:hint="eastAsia" w:ascii="仿宋" w:hAnsi="仿宋" w:eastAsia="仿宋"/>
          <w:b/>
          <w:bCs/>
          <w:sz w:val="32"/>
          <w:szCs w:val="32"/>
        </w:rPr>
        <w:t>、案例征集类别及要求</w:t>
      </w:r>
    </w:p>
    <w:p w14:paraId="7C88B0D1">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rPr>
        <w:t>4年，根据当前普惠金融实践情况，主要征集五类普惠金融实践案例，即：</w:t>
      </w:r>
    </w:p>
    <w:p w14:paraId="5759C2ED">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A）</w:t>
      </w:r>
      <w:r>
        <w:rPr>
          <w:rFonts w:hint="eastAsia" w:ascii="仿宋" w:hAnsi="仿宋" w:eastAsia="仿宋"/>
          <w:sz w:val="32"/>
          <w:szCs w:val="32"/>
          <w:lang w:val="en-US" w:eastAsia="zh-CN"/>
        </w:rPr>
        <w:t>普惠金融</w:t>
      </w:r>
      <w:r>
        <w:rPr>
          <w:rFonts w:ascii="仿宋" w:hAnsi="仿宋" w:eastAsia="仿宋"/>
          <w:sz w:val="32"/>
          <w:szCs w:val="32"/>
        </w:rPr>
        <w:t>支持小微企业发展</w:t>
      </w:r>
      <w:r>
        <w:rPr>
          <w:rFonts w:hint="eastAsia" w:ascii="仿宋" w:hAnsi="仿宋" w:eastAsia="仿宋"/>
          <w:sz w:val="32"/>
          <w:szCs w:val="32"/>
          <w:lang w:val="en-US" w:eastAsia="zh-CN"/>
        </w:rPr>
        <w:t>案例</w:t>
      </w:r>
      <w:r>
        <w:rPr>
          <w:rFonts w:ascii="仿宋" w:hAnsi="仿宋" w:eastAsia="仿宋"/>
          <w:sz w:val="32"/>
          <w:szCs w:val="32"/>
        </w:rPr>
        <w:t>（下设小类：1供应链金融 2</w:t>
      </w:r>
      <w:r>
        <w:rPr>
          <w:rFonts w:hint="eastAsia" w:ascii="仿宋" w:hAnsi="仿宋" w:eastAsia="仿宋"/>
          <w:sz w:val="32"/>
          <w:szCs w:val="32"/>
          <w:lang w:val="en-US" w:eastAsia="zh-CN"/>
        </w:rPr>
        <w:t>科技</w:t>
      </w:r>
      <w:r>
        <w:rPr>
          <w:rFonts w:ascii="仿宋" w:hAnsi="仿宋" w:eastAsia="仿宋"/>
          <w:sz w:val="32"/>
          <w:szCs w:val="32"/>
        </w:rPr>
        <w:t>金融3其它）</w:t>
      </w:r>
    </w:p>
    <w:p w14:paraId="3DC91841">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B）</w:t>
      </w:r>
      <w:r>
        <w:rPr>
          <w:rFonts w:hint="eastAsia" w:ascii="仿宋" w:hAnsi="仿宋" w:eastAsia="仿宋"/>
          <w:sz w:val="32"/>
          <w:szCs w:val="32"/>
          <w:lang w:val="en-US" w:eastAsia="zh-CN"/>
        </w:rPr>
        <w:t>普惠金融</w:t>
      </w:r>
      <w:r>
        <w:rPr>
          <w:rFonts w:ascii="仿宋" w:hAnsi="仿宋" w:eastAsia="仿宋"/>
          <w:sz w:val="32"/>
          <w:szCs w:val="32"/>
        </w:rPr>
        <w:t>服务“新市民”</w:t>
      </w:r>
      <w:r>
        <w:rPr>
          <w:rFonts w:hint="eastAsia" w:ascii="仿宋" w:hAnsi="仿宋" w:eastAsia="仿宋"/>
          <w:sz w:val="32"/>
          <w:szCs w:val="32"/>
          <w:lang w:val="en-US" w:eastAsia="zh-CN"/>
        </w:rPr>
        <w:t>案例</w:t>
      </w:r>
      <w:r>
        <w:rPr>
          <w:rFonts w:ascii="仿宋" w:hAnsi="仿宋" w:eastAsia="仿宋"/>
          <w:sz w:val="32"/>
          <w:szCs w:val="32"/>
        </w:rPr>
        <w:t>（下设小类：1双创2住房3教育4医疗5养老6其它）</w:t>
      </w:r>
    </w:p>
    <w:p w14:paraId="4606D8E6">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C）</w:t>
      </w:r>
      <w:r>
        <w:rPr>
          <w:rFonts w:hint="eastAsia" w:ascii="仿宋" w:hAnsi="仿宋" w:eastAsia="仿宋"/>
          <w:sz w:val="32"/>
          <w:szCs w:val="32"/>
          <w:lang w:val="en-US" w:eastAsia="zh-CN"/>
        </w:rPr>
        <w:t>普惠金融服务</w:t>
      </w:r>
      <w:r>
        <w:rPr>
          <w:rFonts w:ascii="仿宋" w:hAnsi="仿宋" w:eastAsia="仿宋"/>
          <w:sz w:val="32"/>
          <w:szCs w:val="32"/>
        </w:rPr>
        <w:t>乡村振兴</w:t>
      </w:r>
      <w:r>
        <w:rPr>
          <w:rFonts w:hint="eastAsia" w:ascii="仿宋" w:hAnsi="仿宋" w:eastAsia="仿宋"/>
          <w:sz w:val="32"/>
          <w:szCs w:val="32"/>
          <w:lang w:val="en-US" w:eastAsia="zh-CN"/>
        </w:rPr>
        <w:t>案例</w:t>
      </w:r>
      <w:r>
        <w:rPr>
          <w:rFonts w:ascii="仿宋" w:hAnsi="仿宋" w:eastAsia="仿宋"/>
          <w:sz w:val="32"/>
          <w:szCs w:val="32"/>
        </w:rPr>
        <w:t>（下设小类：1粮食安全 2农户3新型经营主体4基础设施5农村信用体系建设6其它）</w:t>
      </w:r>
    </w:p>
    <w:p w14:paraId="23DB28ED">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D）</w:t>
      </w:r>
      <w:r>
        <w:rPr>
          <w:rFonts w:hint="eastAsia" w:ascii="仿宋" w:hAnsi="仿宋" w:eastAsia="仿宋"/>
          <w:sz w:val="32"/>
          <w:szCs w:val="32"/>
          <w:lang w:val="en-US" w:eastAsia="zh-CN"/>
        </w:rPr>
        <w:t>普惠金融</w:t>
      </w:r>
      <w:r>
        <w:rPr>
          <w:rFonts w:ascii="仿宋" w:hAnsi="仿宋" w:eastAsia="仿宋"/>
          <w:sz w:val="32"/>
          <w:szCs w:val="32"/>
        </w:rPr>
        <w:t>产品与服务创新</w:t>
      </w:r>
      <w:r>
        <w:rPr>
          <w:rFonts w:hint="eastAsia" w:ascii="仿宋" w:hAnsi="仿宋" w:eastAsia="仿宋"/>
          <w:sz w:val="32"/>
          <w:szCs w:val="32"/>
          <w:lang w:val="en-US" w:eastAsia="zh-CN"/>
        </w:rPr>
        <w:t>案例</w:t>
      </w:r>
      <w:r>
        <w:rPr>
          <w:rFonts w:ascii="仿宋" w:hAnsi="仿宋" w:eastAsia="仿宋"/>
          <w:sz w:val="32"/>
          <w:szCs w:val="32"/>
        </w:rPr>
        <w:t>（下设小类：1数字普惠2服务模式创新3消费金融4绿色金融5其它）</w:t>
      </w:r>
    </w:p>
    <w:p w14:paraId="5BE026D4">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E）</w:t>
      </w:r>
      <w:r>
        <w:rPr>
          <w:rFonts w:hint="eastAsia" w:ascii="仿宋" w:hAnsi="仿宋" w:eastAsia="仿宋"/>
          <w:sz w:val="32"/>
          <w:szCs w:val="32"/>
          <w:lang w:val="en-US" w:eastAsia="zh-CN"/>
        </w:rPr>
        <w:t>普惠</w:t>
      </w:r>
      <w:r>
        <w:rPr>
          <w:rFonts w:ascii="仿宋" w:hAnsi="仿宋" w:eastAsia="仿宋"/>
          <w:sz w:val="32"/>
          <w:szCs w:val="32"/>
        </w:rPr>
        <w:t>金融消费权益保护</w:t>
      </w:r>
      <w:r>
        <w:rPr>
          <w:rFonts w:hint="eastAsia" w:ascii="仿宋" w:hAnsi="仿宋" w:eastAsia="仿宋"/>
          <w:sz w:val="32"/>
          <w:szCs w:val="32"/>
          <w:lang w:val="en-US" w:eastAsia="zh-CN"/>
        </w:rPr>
        <w:t>案例</w:t>
      </w:r>
      <w:r>
        <w:rPr>
          <w:rFonts w:ascii="仿宋" w:hAnsi="仿宋" w:eastAsia="仿宋"/>
          <w:sz w:val="32"/>
          <w:szCs w:val="32"/>
        </w:rPr>
        <w:t>（下设小类：1提升金融消费者素养2新市民金融消费者保护3适老化及老年消费者保护4其它）</w:t>
      </w:r>
    </w:p>
    <w:p w14:paraId="13888F6F">
      <w:pPr>
        <w:ind w:firstLine="640" w:firstLineChars="200"/>
        <w:rPr>
          <w:rFonts w:ascii="仿宋" w:hAnsi="仿宋" w:eastAsia="仿宋"/>
          <w:sz w:val="32"/>
          <w:szCs w:val="32"/>
        </w:rPr>
      </w:pPr>
      <w:r>
        <w:rPr>
          <w:rFonts w:hint="eastAsia" w:ascii="仿宋" w:hAnsi="仿宋" w:eastAsia="仿宋"/>
          <w:sz w:val="32"/>
          <w:szCs w:val="32"/>
        </w:rPr>
        <w:t>请各单位根据征集评审原则和以下具体要求进行网上填报，填报内容应符合相关法律法规及审议原则等相关要求。</w:t>
      </w:r>
    </w:p>
    <w:p w14:paraId="5D4839BA">
      <w:pPr>
        <w:ind w:firstLine="643" w:firstLineChars="200"/>
        <w:rPr>
          <w:rFonts w:ascii="仿宋" w:hAnsi="仿宋" w:eastAsia="仿宋"/>
          <w:b/>
          <w:bCs/>
          <w:sz w:val="32"/>
          <w:szCs w:val="32"/>
        </w:rPr>
      </w:pPr>
      <w:r>
        <w:rPr>
          <w:rFonts w:hint="eastAsia" w:ascii="仿宋" w:hAnsi="仿宋" w:eastAsia="仿宋"/>
          <w:b/>
          <w:bCs/>
          <w:sz w:val="32"/>
          <w:szCs w:val="32"/>
          <w:lang w:val="en-US" w:eastAsia="zh-CN"/>
        </w:rPr>
        <w:t>三、</w:t>
      </w:r>
      <w:r>
        <w:rPr>
          <w:rFonts w:hint="eastAsia" w:ascii="仿宋" w:hAnsi="仿宋" w:eastAsia="仿宋"/>
          <w:b/>
          <w:bCs/>
          <w:sz w:val="32"/>
          <w:szCs w:val="32"/>
        </w:rPr>
        <w:t>活动流程</w:t>
      </w:r>
    </w:p>
    <w:p w14:paraId="3ABA3BFC">
      <w:pPr>
        <w:ind w:firstLine="640" w:firstLineChars="200"/>
        <w:rPr>
          <w:rFonts w:ascii="仿宋" w:hAnsi="仿宋" w:eastAsia="仿宋"/>
          <w:sz w:val="32"/>
          <w:szCs w:val="32"/>
        </w:rPr>
      </w:pPr>
      <w:r>
        <w:rPr>
          <w:rFonts w:hint="eastAsia" w:ascii="仿宋" w:hAnsi="仿宋" w:eastAsia="仿宋"/>
          <w:sz w:val="32"/>
          <w:szCs w:val="32"/>
        </w:rPr>
        <w:t>1.案例申报：即日起-</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w:t>
      </w:r>
    </w:p>
    <w:p w14:paraId="3CB384DF">
      <w:pPr>
        <w:ind w:firstLine="640" w:firstLineChars="200"/>
        <w:rPr>
          <w:rFonts w:ascii="仿宋" w:hAnsi="仿宋" w:eastAsia="仿宋"/>
          <w:sz w:val="32"/>
          <w:szCs w:val="32"/>
        </w:rPr>
      </w:pPr>
      <w:r>
        <w:rPr>
          <w:rFonts w:hint="eastAsia" w:ascii="仿宋" w:hAnsi="仿宋" w:eastAsia="仿宋"/>
          <w:sz w:val="32"/>
          <w:szCs w:val="32"/>
        </w:rPr>
        <w:t>2.案例初审：9月</w:t>
      </w:r>
    </w:p>
    <w:p w14:paraId="63138454">
      <w:pPr>
        <w:ind w:firstLine="640" w:firstLineChars="200"/>
        <w:rPr>
          <w:rFonts w:ascii="仿宋" w:hAnsi="仿宋" w:eastAsia="仿宋"/>
          <w:sz w:val="32"/>
          <w:szCs w:val="32"/>
        </w:rPr>
      </w:pPr>
      <w:r>
        <w:rPr>
          <w:rFonts w:hint="eastAsia" w:ascii="仿宋" w:hAnsi="仿宋" w:eastAsia="仿宋"/>
          <w:sz w:val="32"/>
          <w:szCs w:val="32"/>
        </w:rPr>
        <w:t>3.网络投票：9月</w:t>
      </w:r>
    </w:p>
    <w:p w14:paraId="74C2A276">
      <w:pPr>
        <w:ind w:firstLine="640" w:firstLineChars="200"/>
        <w:rPr>
          <w:rFonts w:ascii="仿宋" w:hAnsi="仿宋" w:eastAsia="仿宋"/>
          <w:sz w:val="32"/>
          <w:szCs w:val="32"/>
        </w:rPr>
      </w:pPr>
      <w:r>
        <w:rPr>
          <w:rFonts w:hint="eastAsia" w:ascii="仿宋" w:hAnsi="仿宋" w:eastAsia="仿宋"/>
          <w:sz w:val="32"/>
          <w:szCs w:val="32"/>
        </w:rPr>
        <w:t>4.专家评审：9月</w:t>
      </w:r>
      <w:bookmarkStart w:id="0" w:name="_GoBack"/>
      <w:bookmarkEnd w:id="0"/>
    </w:p>
    <w:p w14:paraId="473328EB">
      <w:pPr>
        <w:ind w:firstLine="640" w:firstLineChars="200"/>
        <w:rPr>
          <w:rFonts w:ascii="仿宋" w:hAnsi="仿宋" w:eastAsia="仿宋"/>
          <w:sz w:val="32"/>
          <w:szCs w:val="32"/>
        </w:rPr>
      </w:pPr>
      <w:r>
        <w:rPr>
          <w:rFonts w:hint="eastAsia" w:ascii="仿宋" w:hAnsi="仿宋" w:eastAsia="仿宋"/>
          <w:sz w:val="32"/>
          <w:szCs w:val="32"/>
        </w:rPr>
        <w:t>5.结果发布：11月（拟）</w:t>
      </w:r>
    </w:p>
    <w:p w14:paraId="424D9824">
      <w:pPr>
        <w:ind w:firstLine="640" w:firstLineChars="200"/>
        <w:rPr>
          <w:rFonts w:ascii="仿宋" w:hAnsi="仿宋" w:eastAsia="仿宋"/>
          <w:sz w:val="32"/>
          <w:szCs w:val="32"/>
        </w:rPr>
      </w:pPr>
      <w:r>
        <w:rPr>
          <w:rFonts w:hint="eastAsia" w:ascii="仿宋" w:hAnsi="仿宋" w:eastAsia="仿宋"/>
          <w:sz w:val="32"/>
          <w:szCs w:val="32"/>
        </w:rPr>
        <w:t>6.《中国普惠金融典型案例集锦(2024)》</w:t>
      </w:r>
      <w:r>
        <w:rPr>
          <w:rFonts w:hint="eastAsia" w:ascii="仿宋" w:hAnsi="仿宋" w:eastAsia="仿宋"/>
          <w:sz w:val="32"/>
          <w:szCs w:val="32"/>
          <w:lang w:val="en-US" w:eastAsia="zh-CN"/>
        </w:rPr>
        <w:t>整理</w:t>
      </w:r>
      <w:r>
        <w:rPr>
          <w:rFonts w:hint="eastAsia" w:ascii="仿宋" w:hAnsi="仿宋" w:eastAsia="仿宋"/>
          <w:sz w:val="32"/>
          <w:szCs w:val="32"/>
          <w:lang w:eastAsia="zh-CN"/>
        </w:rPr>
        <w:t>：</w:t>
      </w:r>
      <w:r>
        <w:rPr>
          <w:rFonts w:hint="eastAsia" w:ascii="仿宋" w:hAnsi="仿宋" w:eastAsia="仿宋"/>
          <w:sz w:val="32"/>
          <w:szCs w:val="32"/>
        </w:rPr>
        <w:t>12月（拟）</w:t>
      </w:r>
    </w:p>
    <w:p w14:paraId="01B33DD8">
      <w:pPr>
        <w:ind w:firstLine="640" w:firstLineChars="200"/>
        <w:rPr>
          <w:rFonts w:ascii="仿宋" w:hAnsi="仿宋" w:eastAsia="仿宋"/>
          <w:b/>
          <w:bCs/>
          <w:sz w:val="32"/>
          <w:szCs w:val="32"/>
        </w:rPr>
      </w:pPr>
      <w:r>
        <w:rPr>
          <w:rFonts w:hint="eastAsia" w:ascii="仿宋" w:hAnsi="仿宋" w:eastAsia="仿宋"/>
          <w:sz w:val="32"/>
          <w:szCs w:val="32"/>
        </w:rPr>
        <w:t>7.《中国普惠金融典型案例集锦(2024)》出版</w:t>
      </w:r>
      <w:r>
        <w:rPr>
          <w:rFonts w:hint="eastAsia" w:ascii="仿宋" w:hAnsi="仿宋" w:eastAsia="仿宋"/>
          <w:sz w:val="32"/>
          <w:szCs w:val="32"/>
          <w:lang w:eastAsia="zh-CN"/>
        </w:rPr>
        <w:t>：</w:t>
      </w:r>
      <w:r>
        <w:rPr>
          <w:rFonts w:hint="eastAsia" w:ascii="仿宋" w:hAnsi="仿宋" w:eastAsia="仿宋"/>
          <w:sz w:val="32"/>
          <w:szCs w:val="32"/>
          <w:lang w:val="en-US" w:eastAsia="zh-CN"/>
        </w:rPr>
        <w:t>2025年</w:t>
      </w:r>
    </w:p>
    <w:p w14:paraId="74458AD6">
      <w:pPr>
        <w:ind w:firstLine="643" w:firstLineChars="200"/>
        <w:rPr>
          <w:rFonts w:ascii="仿宋" w:hAnsi="仿宋" w:eastAsia="仿宋"/>
          <w:b/>
          <w:bCs/>
          <w:sz w:val="32"/>
          <w:szCs w:val="32"/>
        </w:rPr>
      </w:pPr>
      <w:r>
        <w:rPr>
          <w:rFonts w:hint="eastAsia" w:ascii="仿宋" w:hAnsi="仿宋" w:eastAsia="仿宋"/>
          <w:b/>
          <w:bCs/>
          <w:sz w:val="32"/>
          <w:szCs w:val="32"/>
          <w:lang w:val="en-US" w:eastAsia="zh-CN"/>
        </w:rPr>
        <w:t>四</w:t>
      </w:r>
      <w:r>
        <w:rPr>
          <w:rFonts w:hint="eastAsia" w:ascii="仿宋" w:hAnsi="仿宋" w:eastAsia="仿宋"/>
          <w:b/>
          <w:bCs/>
          <w:sz w:val="32"/>
          <w:szCs w:val="32"/>
        </w:rPr>
        <w:t>、征集原则</w:t>
      </w:r>
    </w:p>
    <w:p w14:paraId="3E39E7BC">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val="en-US" w:eastAsia="zh-CN"/>
        </w:rPr>
        <w:t>参评</w:t>
      </w:r>
      <w:r>
        <w:rPr>
          <w:rFonts w:ascii="仿宋" w:hAnsi="仿宋" w:eastAsia="仿宋"/>
          <w:sz w:val="32"/>
          <w:szCs w:val="32"/>
        </w:rPr>
        <w:t>单位及其申报案例应符合相关现行法律法规、政策规定及管理条例、符合普惠金融发展原则。</w:t>
      </w:r>
    </w:p>
    <w:p w14:paraId="3561EE63">
      <w:pPr>
        <w:ind w:firstLine="640" w:firstLineChars="200"/>
        <w:rPr>
          <w:rFonts w:ascii="仿宋" w:hAnsi="仿宋" w:eastAsia="仿宋"/>
          <w:sz w:val="32"/>
          <w:szCs w:val="32"/>
        </w:rPr>
      </w:pPr>
      <w:r>
        <w:rPr>
          <w:rFonts w:ascii="仿宋" w:hAnsi="仿宋" w:eastAsia="仿宋"/>
          <w:sz w:val="32"/>
          <w:szCs w:val="32"/>
        </w:rPr>
        <w:t>2、所提交的普惠金融案例模式具有代表性与开拓性，具有创新突破意识，</w:t>
      </w:r>
      <w:r>
        <w:rPr>
          <w:rFonts w:hint="eastAsia" w:ascii="仿宋" w:hAnsi="仿宋" w:eastAsia="仿宋"/>
          <w:sz w:val="32"/>
          <w:szCs w:val="32"/>
        </w:rPr>
        <w:t>具有</w:t>
      </w:r>
      <w:r>
        <w:rPr>
          <w:rFonts w:ascii="仿宋" w:hAnsi="仿宋" w:eastAsia="仿宋"/>
          <w:sz w:val="32"/>
          <w:szCs w:val="32"/>
        </w:rPr>
        <w:t>引领</w:t>
      </w:r>
      <w:r>
        <w:rPr>
          <w:rFonts w:hint="eastAsia" w:ascii="仿宋" w:hAnsi="仿宋" w:eastAsia="仿宋"/>
          <w:sz w:val="32"/>
          <w:szCs w:val="32"/>
        </w:rPr>
        <w:t>或启发意义</w:t>
      </w:r>
      <w:r>
        <w:rPr>
          <w:rFonts w:ascii="仿宋" w:hAnsi="仿宋" w:eastAsia="仿宋"/>
          <w:sz w:val="32"/>
          <w:szCs w:val="32"/>
        </w:rPr>
        <w:t>，经过一定时间实践检验并取得明显成效。</w:t>
      </w:r>
    </w:p>
    <w:p w14:paraId="7CBA86DB">
      <w:pPr>
        <w:ind w:firstLine="640" w:firstLineChars="200"/>
        <w:rPr>
          <w:rFonts w:ascii="仿宋" w:hAnsi="仿宋" w:eastAsia="仿宋"/>
          <w:sz w:val="32"/>
          <w:szCs w:val="32"/>
        </w:rPr>
      </w:pPr>
      <w:r>
        <w:rPr>
          <w:rFonts w:ascii="仿宋" w:hAnsi="仿宋" w:eastAsia="仿宋"/>
          <w:sz w:val="32"/>
          <w:szCs w:val="32"/>
        </w:rPr>
        <w:t>3、对探索普惠金融实现方式、消除金融排斥，促进乡村振兴，有效化解</w:t>
      </w:r>
      <w:r>
        <w:rPr>
          <w:rFonts w:hint="eastAsia" w:ascii="仿宋" w:hAnsi="仿宋" w:eastAsia="仿宋"/>
          <w:sz w:val="32"/>
          <w:szCs w:val="32"/>
          <w:lang w:val="en-US" w:eastAsia="zh-CN"/>
        </w:rPr>
        <w:t>不确定因素</w:t>
      </w:r>
      <w:r>
        <w:rPr>
          <w:rFonts w:ascii="仿宋" w:hAnsi="仿宋" w:eastAsia="仿宋"/>
          <w:sz w:val="32"/>
          <w:szCs w:val="32"/>
        </w:rPr>
        <w:t>冲击，以及在社会进步、社会和谐发展、共同富裕等方面都发挥了积极作用。</w:t>
      </w:r>
    </w:p>
    <w:p w14:paraId="08276EC3">
      <w:pPr>
        <w:ind w:firstLine="640" w:firstLineChars="200"/>
        <w:rPr>
          <w:rFonts w:hint="eastAsia" w:ascii="仿宋" w:hAnsi="仿宋" w:eastAsia="仿宋"/>
          <w:b/>
          <w:bCs/>
          <w:sz w:val="32"/>
          <w:szCs w:val="32"/>
        </w:rPr>
      </w:pPr>
      <w:r>
        <w:rPr>
          <w:rFonts w:ascii="仿宋" w:hAnsi="仿宋" w:eastAsia="仿宋"/>
          <w:sz w:val="32"/>
          <w:szCs w:val="32"/>
        </w:rPr>
        <w:t>4、案例实践工作主要时间段</w:t>
      </w:r>
      <w:r>
        <w:rPr>
          <w:rFonts w:hint="eastAsia" w:ascii="仿宋" w:hAnsi="仿宋" w:eastAsia="仿宋"/>
          <w:sz w:val="32"/>
          <w:szCs w:val="32"/>
        </w:rPr>
        <w:t>为</w:t>
      </w:r>
      <w:r>
        <w:rPr>
          <w:rFonts w:ascii="仿宋" w:hAnsi="仿宋" w:eastAsia="仿宋"/>
          <w:sz w:val="32"/>
          <w:szCs w:val="32"/>
        </w:rPr>
        <w:t>202</w:t>
      </w:r>
      <w:r>
        <w:rPr>
          <w:rFonts w:hint="eastAsia" w:ascii="仿宋" w:hAnsi="仿宋" w:eastAsia="仿宋"/>
          <w:sz w:val="32"/>
          <w:szCs w:val="32"/>
        </w:rPr>
        <w:t>3</w:t>
      </w:r>
      <w:r>
        <w:rPr>
          <w:rFonts w:ascii="仿宋" w:hAnsi="仿宋" w:eastAsia="仿宋"/>
          <w:sz w:val="32"/>
          <w:szCs w:val="32"/>
        </w:rPr>
        <w:t>年</w:t>
      </w:r>
      <w:r>
        <w:rPr>
          <w:rFonts w:hint="eastAsia" w:ascii="仿宋" w:hAnsi="仿宋" w:eastAsia="仿宋"/>
          <w:sz w:val="32"/>
          <w:szCs w:val="32"/>
        </w:rPr>
        <w:t>至今</w:t>
      </w: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rPr>
        <w:t>3年相关数据不得缺失，</w:t>
      </w:r>
      <w:r>
        <w:rPr>
          <w:rFonts w:ascii="仿宋" w:hAnsi="仿宋" w:eastAsia="仿宋"/>
          <w:sz w:val="32"/>
          <w:szCs w:val="32"/>
        </w:rPr>
        <w:t>以往申报过、不按填报要求和时限填写提交的案例，将被系统视为自动放弃</w:t>
      </w:r>
      <w:r>
        <w:rPr>
          <w:rFonts w:hint="eastAsia" w:ascii="仿宋" w:hAnsi="仿宋" w:eastAsia="仿宋"/>
          <w:sz w:val="32"/>
          <w:szCs w:val="32"/>
          <w:lang w:val="en-US" w:eastAsia="zh-CN"/>
        </w:rPr>
        <w:t>参评</w:t>
      </w:r>
      <w:r>
        <w:rPr>
          <w:rFonts w:ascii="仿宋" w:hAnsi="仿宋" w:eastAsia="仿宋"/>
          <w:sz w:val="32"/>
          <w:szCs w:val="32"/>
        </w:rPr>
        <w:t>资格。</w:t>
      </w:r>
    </w:p>
    <w:p w14:paraId="418C539B">
      <w:pPr>
        <w:ind w:firstLine="643" w:firstLineChars="200"/>
        <w:rPr>
          <w:rFonts w:ascii="仿宋" w:hAnsi="仿宋" w:eastAsia="仿宋"/>
          <w:b/>
          <w:bCs/>
          <w:sz w:val="32"/>
          <w:szCs w:val="32"/>
        </w:rPr>
      </w:pPr>
      <w:r>
        <w:rPr>
          <w:rFonts w:hint="eastAsia" w:ascii="仿宋" w:hAnsi="仿宋" w:eastAsia="仿宋"/>
          <w:b/>
          <w:bCs/>
          <w:sz w:val="32"/>
          <w:szCs w:val="32"/>
          <w:lang w:val="en-US" w:eastAsia="zh-CN"/>
        </w:rPr>
        <w:t>五</w:t>
      </w:r>
      <w:r>
        <w:rPr>
          <w:rFonts w:hint="eastAsia" w:ascii="仿宋" w:hAnsi="仿宋" w:eastAsia="仿宋"/>
          <w:b/>
          <w:bCs/>
          <w:sz w:val="32"/>
          <w:szCs w:val="32"/>
        </w:rPr>
        <w:t>、参与方式</w:t>
      </w:r>
    </w:p>
    <w:p w14:paraId="3391BF7F">
      <w:pPr>
        <w:ind w:firstLine="640" w:firstLineChars="200"/>
        <w:rPr>
          <w:rFonts w:ascii="仿宋" w:hAnsi="仿宋" w:eastAsia="仿宋"/>
          <w:sz w:val="32"/>
          <w:szCs w:val="32"/>
        </w:rPr>
      </w:pPr>
      <w:r>
        <w:rPr>
          <w:rFonts w:hint="eastAsia" w:ascii="仿宋" w:hAnsi="仿宋" w:eastAsia="仿宋"/>
          <w:sz w:val="32"/>
          <w:szCs w:val="32"/>
        </w:rPr>
        <w:t>1、进入案例征集页面，下载表格</w:t>
      </w:r>
    </w:p>
    <w:p w14:paraId="7EC01635">
      <w:pPr>
        <w:jc w:val="left"/>
        <w:rPr>
          <w:rFonts w:hint="eastAsia" w:ascii="仿宋" w:hAnsi="仿宋" w:eastAsia="仿宋"/>
          <w:sz w:val="32"/>
          <w:szCs w:val="32"/>
        </w:rPr>
      </w:pPr>
      <w:r>
        <w:rPr>
          <w:rFonts w:hint="eastAsia" w:ascii="仿宋" w:hAnsi="仿宋" w:eastAsia="仿宋"/>
          <w:sz w:val="32"/>
          <w:szCs w:val="32"/>
        </w:rPr>
        <w:t>网址：</w:t>
      </w:r>
    </w:p>
    <w:p w14:paraId="603BBC49">
      <w:pPr>
        <w:jc w:val="left"/>
        <w:rPr>
          <w:rFonts w:ascii="仿宋" w:hAnsi="仿宋" w:eastAsia="仿宋"/>
          <w:color w:val="FF0000"/>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HYPERLINK "https://app.21jingji.com/h5/2024/08_phjr/index.html" </w:instrText>
      </w:r>
      <w:r>
        <w:rPr>
          <w:rFonts w:hint="eastAsia" w:ascii="仿宋" w:hAnsi="仿宋" w:eastAsia="仿宋"/>
          <w:sz w:val="32"/>
          <w:szCs w:val="32"/>
        </w:rPr>
        <w:fldChar w:fldCharType="separate"/>
      </w:r>
      <w:r>
        <w:rPr>
          <w:rStyle w:val="10"/>
          <w:rFonts w:hint="eastAsia" w:ascii="仿宋" w:hAnsi="仿宋" w:eastAsia="仿宋"/>
          <w:sz w:val="32"/>
          <w:szCs w:val="32"/>
        </w:rPr>
        <w:t>https://app.21jingji.com/h5/2024/08_phjr/index.html</w:t>
      </w:r>
      <w:r>
        <w:rPr>
          <w:rFonts w:hint="eastAsia" w:ascii="仿宋" w:hAnsi="仿宋" w:eastAsia="仿宋"/>
          <w:sz w:val="32"/>
          <w:szCs w:val="32"/>
        </w:rPr>
        <w:fldChar w:fldCharType="end"/>
      </w:r>
    </w:p>
    <w:p w14:paraId="35DD84C1">
      <w:pPr>
        <w:jc w:val="center"/>
        <w:rPr>
          <w:rFonts w:ascii="仿宋" w:hAnsi="仿宋" w:eastAsia="仿宋"/>
          <w:sz w:val="32"/>
          <w:szCs w:val="32"/>
        </w:rPr>
      </w:pPr>
      <w:r>
        <w:drawing>
          <wp:inline distT="0" distB="0" distL="114300" distR="114300">
            <wp:extent cx="2324100" cy="2529205"/>
            <wp:effectExtent l="0" t="0" r="1270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324100" cy="2529205"/>
                    </a:xfrm>
                    <a:prstGeom prst="rect">
                      <a:avLst/>
                    </a:prstGeom>
                    <a:noFill/>
                    <a:ln>
                      <a:noFill/>
                    </a:ln>
                  </pic:spPr>
                </pic:pic>
              </a:graphicData>
            </a:graphic>
          </wp:inline>
        </w:drawing>
      </w:r>
    </w:p>
    <w:p w14:paraId="33E55EAB">
      <w:pPr>
        <w:ind w:firstLine="640" w:firstLineChars="200"/>
        <w:rPr>
          <w:rFonts w:ascii="仿宋" w:hAnsi="仿宋" w:eastAsia="仿宋"/>
          <w:b/>
          <w:bCs/>
          <w:color w:val="C00000"/>
          <w:sz w:val="32"/>
          <w:szCs w:val="32"/>
        </w:rPr>
      </w:pPr>
      <w:r>
        <w:rPr>
          <w:rFonts w:hint="eastAsia" w:ascii="仿宋" w:hAnsi="仿宋" w:eastAsia="仿宋"/>
          <w:sz w:val="32"/>
          <w:szCs w:val="32"/>
        </w:rPr>
        <w:t>2、备妥全部资料（包括表格电子版文档和盖章签字扫描文档）后，在上述页面逐项按相应字数要求进行线上填报，</w:t>
      </w:r>
      <w:r>
        <w:rPr>
          <w:rFonts w:hint="eastAsia" w:ascii="仿宋" w:hAnsi="仿宋" w:eastAsia="仿宋"/>
          <w:sz w:val="32"/>
          <w:szCs w:val="32"/>
          <w:lang w:val="en-US" w:eastAsia="zh-CN"/>
        </w:rPr>
        <w:t>并</w:t>
      </w:r>
      <w:r>
        <w:rPr>
          <w:rFonts w:hint="eastAsia" w:ascii="仿宋" w:hAnsi="仿宋" w:eastAsia="仿宋"/>
          <w:sz w:val="32"/>
          <w:szCs w:val="32"/>
        </w:rPr>
        <w:t>上传盖章版表格文件；</w:t>
      </w:r>
    </w:p>
    <w:p w14:paraId="0533FB35">
      <w:pPr>
        <w:ind w:firstLine="640" w:firstLineChars="200"/>
        <w:rPr>
          <w:rFonts w:hint="eastAsia" w:ascii="仿宋" w:hAnsi="仿宋" w:eastAsia="仿宋"/>
          <w:sz w:val="32"/>
          <w:szCs w:val="32"/>
        </w:rPr>
      </w:pPr>
      <w:r>
        <w:rPr>
          <w:rFonts w:hint="eastAsia" w:ascii="仿宋" w:hAnsi="仿宋" w:eastAsia="仿宋"/>
          <w:sz w:val="32"/>
          <w:szCs w:val="32"/>
        </w:rPr>
        <w:t>3、咨询与联系：</w:t>
      </w:r>
    </w:p>
    <w:p w14:paraId="031D9467">
      <w:pPr>
        <w:ind w:firstLine="640" w:firstLineChars="200"/>
        <w:rPr>
          <w:rFonts w:hint="eastAsia" w:ascii="仿宋" w:hAnsi="仿宋" w:eastAsia="仿宋"/>
          <w:sz w:val="32"/>
          <w:szCs w:val="32"/>
        </w:rPr>
      </w:pPr>
      <w:r>
        <w:rPr>
          <w:rFonts w:hint="eastAsia" w:ascii="仿宋" w:hAnsi="仿宋" w:eastAsia="仿宋"/>
          <w:sz w:val="32"/>
          <w:szCs w:val="32"/>
        </w:rPr>
        <w:t>中国银行业协会 陈老师 010-66291243</w:t>
      </w:r>
    </w:p>
    <w:p w14:paraId="340116ED">
      <w:pPr>
        <w:ind w:firstLine="640" w:firstLineChars="200"/>
        <w:rPr>
          <w:rFonts w:hint="eastAsia" w:ascii="仿宋" w:hAnsi="仿宋" w:eastAsia="仿宋"/>
          <w:sz w:val="32"/>
          <w:szCs w:val="32"/>
          <w:lang w:val="en-US" w:eastAsia="zh-CN"/>
        </w:rPr>
      </w:pPr>
      <w:r>
        <w:rPr>
          <w:rFonts w:hint="eastAsia" w:ascii="仿宋" w:hAnsi="仿宋" w:eastAsia="仿宋"/>
          <w:sz w:val="32"/>
          <w:szCs w:val="32"/>
        </w:rPr>
        <w:t xml:space="preserve">中国融资担保业协会 </w:t>
      </w:r>
      <w:r>
        <w:rPr>
          <w:rFonts w:hint="eastAsia" w:ascii="仿宋" w:hAnsi="仿宋" w:eastAsia="仿宋"/>
          <w:sz w:val="32"/>
          <w:szCs w:val="32"/>
          <w:lang w:val="en-US" w:eastAsia="zh-CN"/>
        </w:rPr>
        <w:t>胡老师</w:t>
      </w:r>
      <w:r>
        <w:rPr>
          <w:rFonts w:hint="eastAsia" w:ascii="仿宋" w:hAnsi="仿宋" w:eastAsia="仿宋"/>
          <w:sz w:val="32"/>
          <w:szCs w:val="32"/>
        </w:rPr>
        <w:t>010-660452</w:t>
      </w:r>
      <w:r>
        <w:rPr>
          <w:rFonts w:hint="eastAsia" w:ascii="仿宋" w:hAnsi="仿宋" w:eastAsia="仿宋"/>
          <w:sz w:val="32"/>
          <w:szCs w:val="32"/>
          <w:lang w:val="en-US" w:eastAsia="zh-CN"/>
        </w:rPr>
        <w:t>06</w:t>
      </w:r>
    </w:p>
    <w:p w14:paraId="3F1C1FC8">
      <w:p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中国小额贷款公司协会 孟</w:t>
      </w:r>
      <w:r>
        <w:rPr>
          <w:rFonts w:hint="eastAsia" w:ascii="仿宋" w:hAnsi="仿宋" w:eastAsia="仿宋"/>
          <w:sz w:val="32"/>
          <w:szCs w:val="32"/>
          <w:lang w:val="en-US" w:eastAsia="zh-CN"/>
        </w:rPr>
        <w:t>老师</w:t>
      </w:r>
      <w:r>
        <w:rPr>
          <w:rFonts w:hint="default" w:ascii="仿宋" w:hAnsi="仿宋" w:eastAsia="仿宋"/>
          <w:sz w:val="32"/>
          <w:szCs w:val="32"/>
          <w:lang w:val="en-US" w:eastAsia="zh-CN"/>
        </w:rPr>
        <w:t xml:space="preserve"> 010-59226365</w:t>
      </w:r>
    </w:p>
    <w:p w14:paraId="2BD542B4">
      <w:pPr>
        <w:ind w:firstLine="640" w:firstLineChars="200"/>
        <w:rPr>
          <w:rFonts w:ascii="仿宋" w:hAnsi="仿宋" w:eastAsia="仿宋"/>
          <w:sz w:val="32"/>
          <w:szCs w:val="32"/>
        </w:rPr>
      </w:pPr>
      <w:r>
        <w:rPr>
          <w:rFonts w:hint="eastAsia" w:ascii="仿宋" w:hAnsi="仿宋" w:eastAsia="仿宋"/>
          <w:sz w:val="32"/>
          <w:szCs w:val="32"/>
        </w:rPr>
        <w:t>中国财务公司协会</w:t>
      </w:r>
      <w:r>
        <w:rPr>
          <w:rFonts w:hint="eastAsia" w:ascii="仿宋" w:hAnsi="仿宋" w:eastAsia="仿宋"/>
          <w:sz w:val="32"/>
          <w:szCs w:val="32"/>
          <w:lang w:val="en-US" w:eastAsia="zh-CN"/>
        </w:rPr>
        <w:t xml:space="preserve"> </w:t>
      </w:r>
      <w:r>
        <w:rPr>
          <w:rFonts w:hint="eastAsia" w:ascii="仿宋" w:hAnsi="仿宋" w:eastAsia="仿宋"/>
          <w:sz w:val="32"/>
          <w:szCs w:val="32"/>
        </w:rPr>
        <w:t>赵</w:t>
      </w:r>
      <w:r>
        <w:rPr>
          <w:rFonts w:hint="eastAsia" w:ascii="仿宋" w:hAnsi="仿宋" w:eastAsia="仿宋"/>
          <w:sz w:val="32"/>
          <w:szCs w:val="32"/>
          <w:lang w:val="en-US" w:eastAsia="zh-CN"/>
        </w:rPr>
        <w:t>老师</w:t>
      </w:r>
      <w:r>
        <w:rPr>
          <w:rFonts w:hint="eastAsia" w:ascii="仿宋" w:hAnsi="仿宋" w:eastAsia="仿宋"/>
          <w:sz w:val="32"/>
          <w:szCs w:val="32"/>
        </w:rPr>
        <w:t xml:space="preserve"> 18610222905</w:t>
      </w:r>
    </w:p>
    <w:p w14:paraId="186DF9E1">
      <w:pPr>
        <w:ind w:firstLine="640" w:firstLineChars="200"/>
        <w:rPr>
          <w:rFonts w:ascii="仿宋" w:hAnsi="仿宋" w:eastAsia="仿宋"/>
          <w:sz w:val="32"/>
          <w:szCs w:val="32"/>
        </w:rPr>
      </w:pPr>
      <w:r>
        <w:rPr>
          <w:rFonts w:ascii="仿宋" w:hAnsi="仿宋" w:eastAsia="仿宋"/>
          <w:sz w:val="32"/>
          <w:szCs w:val="32"/>
        </w:rPr>
        <w:t>中国中小商业企业协会 陈</w:t>
      </w:r>
      <w:r>
        <w:rPr>
          <w:rFonts w:hint="eastAsia" w:ascii="仿宋" w:hAnsi="仿宋" w:eastAsia="仿宋"/>
          <w:sz w:val="32"/>
          <w:szCs w:val="32"/>
          <w:lang w:val="en-US" w:eastAsia="zh-CN"/>
        </w:rPr>
        <w:t>老师</w:t>
      </w:r>
      <w:r>
        <w:rPr>
          <w:rFonts w:ascii="仿宋" w:hAnsi="仿宋" w:eastAsia="仿宋"/>
          <w:sz w:val="32"/>
          <w:szCs w:val="32"/>
        </w:rPr>
        <w:t xml:space="preserve"> 18600661859</w:t>
      </w:r>
    </w:p>
    <w:p w14:paraId="176E9CAE">
      <w:pPr>
        <w:ind w:firstLine="640" w:firstLineChars="200"/>
        <w:rPr>
          <w:rFonts w:ascii="仿宋" w:hAnsi="仿宋" w:eastAsia="仿宋"/>
          <w:sz w:val="32"/>
          <w:szCs w:val="32"/>
        </w:rPr>
      </w:pPr>
      <w:r>
        <w:rPr>
          <w:rFonts w:hint="eastAsia" w:ascii="仿宋" w:hAnsi="仿宋" w:eastAsia="仿宋"/>
          <w:sz w:val="32"/>
          <w:szCs w:val="32"/>
        </w:rPr>
        <w:t>21世纪金融研究院</w:t>
      </w:r>
      <w:r>
        <w:rPr>
          <w:rFonts w:hint="eastAsia" w:ascii="仿宋" w:hAnsi="仿宋" w:eastAsia="仿宋"/>
          <w:sz w:val="32"/>
          <w:szCs w:val="32"/>
          <w:lang w:val="en-US" w:eastAsia="zh-CN"/>
        </w:rPr>
        <w:t xml:space="preserve"> </w:t>
      </w:r>
      <w:r>
        <w:rPr>
          <w:rFonts w:hint="eastAsia" w:ascii="仿宋" w:hAnsi="仿宋" w:eastAsia="仿宋"/>
          <w:sz w:val="32"/>
          <w:szCs w:val="32"/>
        </w:rPr>
        <w:t>雷</w:t>
      </w:r>
      <w:r>
        <w:rPr>
          <w:rFonts w:hint="eastAsia" w:ascii="仿宋" w:hAnsi="仿宋" w:eastAsia="仿宋"/>
          <w:sz w:val="32"/>
          <w:szCs w:val="32"/>
          <w:lang w:val="en-US" w:eastAsia="zh-CN"/>
        </w:rPr>
        <w:t>老师</w:t>
      </w:r>
      <w:r>
        <w:rPr>
          <w:rFonts w:hint="eastAsia" w:ascii="仿宋" w:hAnsi="仿宋" w:eastAsia="仿宋"/>
          <w:sz w:val="32"/>
          <w:szCs w:val="32"/>
        </w:rPr>
        <w:t xml:space="preserve"> 15585089768</w:t>
      </w:r>
    </w:p>
    <w:p w14:paraId="1054B084">
      <w:pPr>
        <w:spacing w:line="240" w:lineRule="auto"/>
        <w:ind w:firstLine="640" w:firstLineChars="200"/>
        <w:jc w:val="left"/>
        <w:rPr>
          <w:rFonts w:hint="eastAsia" w:ascii="仿宋_GB2312" w:hAnsi="黑体" w:eastAsia="仿宋_GB2312"/>
          <w:sz w:val="32"/>
          <w:szCs w:val="32"/>
        </w:rPr>
      </w:pPr>
      <w:r>
        <w:rPr>
          <w:rFonts w:hint="eastAsia" w:ascii="仿宋" w:hAnsi="仿宋" w:eastAsia="仿宋"/>
          <w:sz w:val="32"/>
          <w:szCs w:val="32"/>
          <w:lang w:val="en-US" w:eastAsia="zh-CN"/>
        </w:rPr>
        <w:t>邮箱咨询：</w:t>
      </w:r>
      <w:r>
        <w:rPr>
          <w:rFonts w:hint="default" w:ascii="仿宋" w:hAnsi="仿宋" w:eastAsia="仿宋"/>
          <w:sz w:val="32"/>
          <w:szCs w:val="32"/>
          <w:lang w:val="en-US"/>
        </w:rPr>
        <w:t>asfa@21jingji.com</w:t>
      </w:r>
    </w:p>
    <w:p w14:paraId="56118B21">
      <w:pPr>
        <w:spacing w:line="600" w:lineRule="exact"/>
        <w:ind w:firstLine="320" w:firstLineChars="100"/>
        <w:jc w:val="left"/>
        <w:rPr>
          <w:rFonts w:hint="eastAsia" w:ascii="仿宋_GB2312" w:hAnsi="黑体" w:eastAsia="仿宋_GB2312"/>
          <w:sz w:val="32"/>
          <w:szCs w:val="32"/>
        </w:rPr>
      </w:pPr>
    </w:p>
    <w:p w14:paraId="79098D71">
      <w:pPr>
        <w:spacing w:line="600" w:lineRule="exact"/>
        <w:ind w:firstLine="320" w:firstLineChars="100"/>
        <w:jc w:val="left"/>
        <w:rPr>
          <w:rFonts w:hint="eastAsia" w:ascii="仿宋_GB2312" w:hAnsi="黑体" w:eastAsia="仿宋_GB2312"/>
          <w:sz w:val="32"/>
          <w:szCs w:val="32"/>
        </w:rPr>
      </w:pPr>
    </w:p>
    <w:p w14:paraId="006AAD3F">
      <w:pPr>
        <w:spacing w:line="600" w:lineRule="exact"/>
        <w:ind w:firstLine="320" w:firstLineChars="100"/>
        <w:jc w:val="left"/>
        <w:rPr>
          <w:rFonts w:hint="eastAsia" w:ascii="仿宋_GB2312" w:hAnsi="黑体" w:eastAsia="仿宋_GB2312"/>
          <w:sz w:val="32"/>
          <w:szCs w:val="32"/>
        </w:rPr>
      </w:pPr>
    </w:p>
    <w:p w14:paraId="01188A00">
      <w:pPr>
        <w:spacing w:line="600" w:lineRule="exact"/>
        <w:ind w:firstLine="320" w:firstLineChars="100"/>
        <w:jc w:val="left"/>
        <w:rPr>
          <w:rFonts w:hint="eastAsia" w:ascii="仿宋_GB2312" w:hAnsi="黑体" w:eastAsia="仿宋_GB2312"/>
          <w:sz w:val="32"/>
          <w:szCs w:val="32"/>
        </w:rPr>
      </w:pPr>
    </w:p>
    <w:p w14:paraId="35566C27">
      <w:pPr>
        <w:spacing w:line="600" w:lineRule="exact"/>
        <w:ind w:firstLine="320" w:firstLineChars="100"/>
        <w:jc w:val="left"/>
        <w:rPr>
          <w:rFonts w:hint="eastAsia" w:ascii="仿宋_GB2312" w:hAnsi="黑体" w:eastAsia="仿宋_GB2312"/>
          <w:sz w:val="32"/>
          <w:szCs w:val="32"/>
        </w:rPr>
      </w:pPr>
    </w:p>
    <w:p w14:paraId="572381F9">
      <w:pPr>
        <w:spacing w:line="600" w:lineRule="exact"/>
        <w:ind w:firstLine="320" w:firstLineChars="100"/>
        <w:jc w:val="left"/>
        <w:rPr>
          <w:rFonts w:hint="eastAsia" w:ascii="仿宋_GB2312" w:hAnsi="黑体" w:eastAsia="仿宋_GB2312"/>
          <w:sz w:val="32"/>
          <w:szCs w:val="32"/>
        </w:rPr>
      </w:pPr>
    </w:p>
    <w:p w14:paraId="67DC9117">
      <w:pPr>
        <w:spacing w:line="600" w:lineRule="exact"/>
        <w:ind w:firstLine="320" w:firstLineChars="100"/>
        <w:jc w:val="left"/>
        <w:rPr>
          <w:rFonts w:ascii="仿宋_GB2312" w:hAnsi="黑体" w:eastAsia="仿宋_GB2312"/>
          <w:sz w:val="32"/>
          <w:szCs w:val="32"/>
        </w:rPr>
      </w:pPr>
      <w:r>
        <w:rPr>
          <w:rFonts w:hint="eastAsia" w:ascii="仿宋_GB2312" w:hAnsi="黑体" w:eastAsia="仿宋_GB2312"/>
          <w:sz w:val="32"/>
          <w:szCs w:val="32"/>
        </w:rPr>
        <w:t>附件</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中国普惠金融典型案例（202</w:t>
      </w:r>
      <w:r>
        <w:rPr>
          <w:rFonts w:hint="eastAsia" w:ascii="仿宋_GB2312" w:hAnsi="黑体" w:eastAsia="仿宋_GB2312"/>
          <w:sz w:val="32"/>
          <w:szCs w:val="32"/>
          <w:lang w:val="en-US" w:eastAsia="zh-CN"/>
        </w:rPr>
        <w:t>4</w:t>
      </w:r>
      <w:r>
        <w:rPr>
          <w:rFonts w:hint="eastAsia" w:ascii="仿宋_GB2312" w:hAnsi="黑体" w:eastAsia="仿宋_GB2312"/>
          <w:sz w:val="32"/>
          <w:szCs w:val="32"/>
        </w:rPr>
        <w:t>）申报表</w:t>
      </w:r>
    </w:p>
    <w:p w14:paraId="78B24F76">
      <w:pPr>
        <w:jc w:val="right"/>
        <w:rPr>
          <w:rFonts w:hint="eastAsia" w:ascii="仿宋" w:hAnsi="仿宋" w:eastAsia="仿宋"/>
          <w:sz w:val="32"/>
          <w:szCs w:val="32"/>
          <w:lang w:val="en-US" w:eastAsia="zh-CN"/>
        </w:rPr>
      </w:pPr>
      <w:r>
        <w:drawing>
          <wp:anchor distT="0" distB="0" distL="0" distR="0" simplePos="0" relativeHeight="251660288" behindDoc="0" locked="0" layoutInCell="1" allowOverlap="1">
            <wp:simplePos x="0" y="0"/>
            <wp:positionH relativeFrom="column">
              <wp:posOffset>3881120</wp:posOffset>
            </wp:positionH>
            <wp:positionV relativeFrom="paragraph">
              <wp:posOffset>162560</wp:posOffset>
            </wp:positionV>
            <wp:extent cx="1435100" cy="1441450"/>
            <wp:effectExtent l="0" t="0" r="12700" b="6350"/>
            <wp:wrapNone/>
            <wp:docPr id="1027" name="IM 4"/>
            <wp:cNvGraphicFramePr/>
            <a:graphic xmlns:a="http://schemas.openxmlformats.org/drawingml/2006/main">
              <a:graphicData uri="http://schemas.openxmlformats.org/drawingml/2006/picture">
                <pic:pic xmlns:pic="http://schemas.openxmlformats.org/drawingml/2006/picture">
                  <pic:nvPicPr>
                    <pic:cNvPr id="1027" name="IM 4"/>
                    <pic:cNvPicPr/>
                  </pic:nvPicPr>
                  <pic:blipFill>
                    <a:blip r:embed="rId6" cstate="print"/>
                    <a:srcRect/>
                    <a:stretch>
                      <a:fillRect/>
                    </a:stretch>
                  </pic:blipFill>
                  <pic:spPr>
                    <a:xfrm>
                      <a:off x="0" y="0"/>
                      <a:ext cx="1435100" cy="1441450"/>
                    </a:xfrm>
                    <a:prstGeom prst="rect">
                      <a:avLst/>
                    </a:prstGeom>
                  </pic:spPr>
                </pic:pic>
              </a:graphicData>
            </a:graphic>
          </wp:anchor>
        </w:drawing>
      </w:r>
    </w:p>
    <w:p w14:paraId="4931BA3C">
      <w:pPr>
        <w:jc w:val="right"/>
        <w:rPr>
          <w:rFonts w:hint="eastAsia" w:ascii="仿宋" w:hAnsi="仿宋" w:eastAsia="仿宋"/>
          <w:sz w:val="32"/>
          <w:szCs w:val="32"/>
          <w:lang w:val="en-US" w:eastAsia="zh-CN"/>
        </w:rPr>
      </w:pPr>
    </w:p>
    <w:p w14:paraId="2E334CBF">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21世纪经济报道</w:t>
      </w:r>
    </w:p>
    <w:p w14:paraId="19E959F8">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2024年8月9日</w:t>
      </w:r>
    </w:p>
    <w:p w14:paraId="311F6360">
      <w:pPr>
        <w:rPr>
          <w:rFonts w:hint="eastAsia" w:ascii="仿宋" w:hAnsi="仿宋" w:eastAsia="仿宋"/>
          <w:sz w:val="32"/>
          <w:szCs w:val="32"/>
        </w:rPr>
      </w:pPr>
    </w:p>
    <w:p w14:paraId="1068D09C">
      <w:pPr>
        <w:rPr>
          <w:rFonts w:hint="eastAsia" w:ascii="仿宋" w:hAnsi="仿宋" w:eastAsia="仿宋"/>
          <w:sz w:val="32"/>
          <w:szCs w:val="32"/>
        </w:rPr>
      </w:pPr>
    </w:p>
    <w:p w14:paraId="39D3C6DA">
      <w:pPr>
        <w:rPr>
          <w:rFonts w:hint="eastAsia" w:ascii="仿宋" w:hAnsi="仿宋" w:eastAsia="仿宋"/>
          <w:sz w:val="32"/>
          <w:szCs w:val="32"/>
        </w:rPr>
      </w:pPr>
    </w:p>
    <w:p w14:paraId="6BEE21D4">
      <w:pPr>
        <w:rPr>
          <w:rFonts w:hint="eastAsia" w:ascii="仿宋" w:hAnsi="仿宋" w:eastAsia="仿宋"/>
          <w:sz w:val="32"/>
          <w:szCs w:val="32"/>
        </w:rPr>
      </w:pPr>
    </w:p>
    <w:p w14:paraId="3AF08C1A">
      <w:pPr>
        <w:rPr>
          <w:rFonts w:hint="eastAsia" w:ascii="仿宋" w:hAnsi="仿宋" w:eastAsia="仿宋"/>
          <w:sz w:val="32"/>
          <w:szCs w:val="32"/>
        </w:rPr>
      </w:pPr>
    </w:p>
    <w:p w14:paraId="6A60CD08">
      <w:pPr>
        <w:rPr>
          <w:rFonts w:hint="eastAsia" w:ascii="仿宋" w:hAnsi="仿宋" w:eastAsia="仿宋"/>
          <w:sz w:val="32"/>
          <w:szCs w:val="32"/>
        </w:rPr>
      </w:pPr>
    </w:p>
    <w:p w14:paraId="70538718">
      <w:pPr>
        <w:rPr>
          <w:rFonts w:hint="eastAsia" w:ascii="仿宋" w:hAnsi="仿宋" w:eastAsia="仿宋"/>
          <w:sz w:val="32"/>
          <w:szCs w:val="32"/>
        </w:rPr>
      </w:pPr>
    </w:p>
    <w:p w14:paraId="080E2693">
      <w:pPr>
        <w:rPr>
          <w:rFonts w:hint="eastAsia" w:ascii="仿宋" w:hAnsi="仿宋" w:eastAsia="仿宋"/>
          <w:sz w:val="32"/>
          <w:szCs w:val="32"/>
        </w:rPr>
      </w:pPr>
    </w:p>
    <w:p w14:paraId="1BE8B992">
      <w:pPr>
        <w:rPr>
          <w:rFonts w:hint="eastAsia" w:ascii="仿宋" w:hAnsi="仿宋" w:eastAsia="仿宋"/>
          <w:sz w:val="32"/>
          <w:szCs w:val="32"/>
        </w:rPr>
      </w:pPr>
    </w:p>
    <w:p w14:paraId="0A9E8F6F">
      <w:pPr>
        <w:rPr>
          <w:rFonts w:hint="eastAsia" w:ascii="仿宋" w:hAnsi="仿宋" w:eastAsia="仿宋"/>
          <w:sz w:val="32"/>
          <w:szCs w:val="32"/>
        </w:rPr>
      </w:pPr>
    </w:p>
    <w:p w14:paraId="76014D19">
      <w:pPr>
        <w:rPr>
          <w:rFonts w:hint="eastAsia" w:ascii="仿宋" w:hAnsi="仿宋" w:eastAsia="仿宋"/>
          <w:sz w:val="32"/>
          <w:szCs w:val="32"/>
        </w:rPr>
      </w:pPr>
    </w:p>
    <w:p w14:paraId="6A5E4D16">
      <w:pPr>
        <w:rPr>
          <w:rFonts w:hint="eastAsia" w:ascii="仿宋" w:hAnsi="仿宋" w:eastAsia="仿宋"/>
          <w:sz w:val="32"/>
          <w:szCs w:val="32"/>
        </w:rPr>
      </w:pPr>
    </w:p>
    <w:p w14:paraId="67726591">
      <w:pPr>
        <w:rPr>
          <w:rFonts w:hint="eastAsia" w:ascii="仿宋" w:hAnsi="仿宋" w:eastAsia="仿宋"/>
          <w:sz w:val="32"/>
          <w:szCs w:val="32"/>
        </w:rPr>
      </w:pPr>
    </w:p>
    <w:p w14:paraId="1E42CF2F">
      <w:pPr>
        <w:rPr>
          <w:rFonts w:hint="eastAsia" w:ascii="仿宋" w:hAnsi="仿宋" w:eastAsia="仿宋"/>
          <w:sz w:val="32"/>
          <w:szCs w:val="32"/>
        </w:rPr>
      </w:pPr>
    </w:p>
    <w:p w14:paraId="2DAF496C">
      <w:pPr>
        <w:rPr>
          <w:rFonts w:hint="eastAsia" w:ascii="仿宋" w:hAnsi="仿宋" w:eastAsia="仿宋"/>
          <w:sz w:val="32"/>
          <w:szCs w:val="32"/>
        </w:rPr>
      </w:pPr>
    </w:p>
    <w:p w14:paraId="4443029F">
      <w:pPr>
        <w:rPr>
          <w:rFonts w:hint="eastAsia" w:ascii="仿宋" w:hAnsi="仿宋" w:eastAsia="仿宋"/>
          <w:sz w:val="32"/>
          <w:szCs w:val="32"/>
          <w:lang w:val="en-US" w:eastAsia="zh-CN"/>
        </w:rPr>
      </w:pPr>
    </w:p>
    <w:p w14:paraId="6E5E25CF">
      <w:pPr>
        <w:widowControl/>
        <w:jc w:val="left"/>
        <w:rPr>
          <w:rFonts w:hint="eastAsia" w:ascii="仿宋" w:hAnsi="仿宋" w:eastAsia="仿宋"/>
          <w:sz w:val="32"/>
          <w:szCs w:val="32"/>
          <w:lang w:val="en-US" w:eastAsia="zh-CN"/>
        </w:rPr>
      </w:pPr>
    </w:p>
    <w:p w14:paraId="677F7377">
      <w:pPr>
        <w:widowControl/>
        <w:jc w:val="left"/>
        <w:rPr>
          <w:rFonts w:hint="eastAsia" w:ascii="楷体" w:hAnsi="楷体" w:eastAsia="楷体"/>
          <w:b/>
          <w:bCs/>
          <w:sz w:val="36"/>
          <w:szCs w:val="36"/>
        </w:rPr>
      </w:pPr>
      <w:r>
        <w:rPr>
          <w:rFonts w:hint="eastAsia" w:ascii="仿宋" w:hAnsi="仿宋" w:eastAsia="仿宋"/>
          <w:sz w:val="32"/>
          <w:szCs w:val="32"/>
          <w:lang w:val="en-US" w:eastAsia="zh-CN"/>
        </w:rPr>
        <w:t>附件：</w:t>
      </w:r>
    </w:p>
    <w:p w14:paraId="46031C16">
      <w:pPr>
        <w:widowControl/>
        <w:jc w:val="left"/>
        <w:rPr>
          <w:rFonts w:ascii="楷体" w:hAnsi="楷体" w:eastAsia="楷体"/>
          <w:b/>
          <w:bCs/>
          <w:sz w:val="36"/>
          <w:szCs w:val="36"/>
        </w:rPr>
      </w:pPr>
      <w:r>
        <w:rPr>
          <w:rFonts w:hint="eastAsia" w:ascii="楷体" w:hAnsi="楷体" w:eastAsia="楷体"/>
          <w:b/>
          <w:bCs/>
          <w:sz w:val="36"/>
          <w:szCs w:val="36"/>
        </w:rPr>
        <w:t>中国普惠金融典型案例（</w:t>
      </w:r>
      <w:r>
        <w:rPr>
          <w:rFonts w:ascii="楷体" w:hAnsi="楷体" w:eastAsia="楷体"/>
          <w:b/>
          <w:bCs/>
          <w:sz w:val="36"/>
          <w:szCs w:val="36"/>
        </w:rPr>
        <w:t>202</w:t>
      </w:r>
      <w:r>
        <w:rPr>
          <w:rFonts w:hint="eastAsia" w:ascii="楷体" w:hAnsi="楷体" w:eastAsia="楷体"/>
          <w:b/>
          <w:bCs/>
          <w:sz w:val="36"/>
          <w:szCs w:val="36"/>
          <w:lang w:val="en-US" w:eastAsia="zh-CN"/>
        </w:rPr>
        <w:t>4</w:t>
      </w:r>
      <w:r>
        <w:rPr>
          <w:rFonts w:ascii="楷体" w:hAnsi="楷体" w:eastAsia="楷体"/>
          <w:b/>
          <w:bCs/>
          <w:sz w:val="36"/>
          <w:szCs w:val="36"/>
        </w:rPr>
        <w:t>）</w:t>
      </w:r>
      <w:r>
        <w:rPr>
          <w:rFonts w:hint="eastAsia" w:ascii="楷体" w:hAnsi="楷体" w:eastAsia="楷体"/>
          <w:b/>
          <w:bCs/>
          <w:sz w:val="36"/>
          <w:szCs w:val="36"/>
        </w:rPr>
        <w:t>申报</w:t>
      </w:r>
      <w:r>
        <w:rPr>
          <w:rFonts w:ascii="楷体" w:hAnsi="楷体" w:eastAsia="楷体"/>
          <w:b/>
          <w:bCs/>
          <w:sz w:val="36"/>
          <w:szCs w:val="36"/>
        </w:rPr>
        <w:t>表</w:t>
      </w:r>
      <w:r>
        <w:rPr>
          <w:rFonts w:hint="eastAsia" w:ascii="楷体" w:hAnsi="楷体" w:eastAsia="楷体"/>
          <w:sz w:val="36"/>
          <w:szCs w:val="36"/>
        </w:rPr>
        <w:t>（下载版）</w:t>
      </w:r>
    </w:p>
    <w:tbl>
      <w:tblPr>
        <w:tblStyle w:val="7"/>
        <w:tblW w:w="910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2410"/>
        <w:gridCol w:w="2295"/>
        <w:gridCol w:w="2099"/>
      </w:tblGrid>
      <w:tr w14:paraId="6273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Borders>
              <w:top w:val="single" w:color="auto" w:sz="4" w:space="0"/>
              <w:left w:val="single" w:color="auto" w:sz="4" w:space="0"/>
              <w:bottom w:val="single" w:color="auto" w:sz="4" w:space="0"/>
              <w:right w:val="single" w:color="auto" w:sz="4" w:space="0"/>
            </w:tcBorders>
            <w:vAlign w:val="center"/>
          </w:tcPr>
          <w:p w14:paraId="242BFE55">
            <w:pPr>
              <w:rPr>
                <w:rFonts w:ascii="仿宋_GB2312" w:hAnsi="仿宋" w:eastAsia="仿宋_GB2312" w:cs="黑体"/>
                <w:b/>
                <w:sz w:val="32"/>
                <w:szCs w:val="32"/>
              </w:rPr>
            </w:pPr>
            <w:r>
              <w:rPr>
                <w:rFonts w:hint="eastAsia" w:ascii="仿宋_GB2312" w:hAnsi="仿宋" w:eastAsia="仿宋_GB2312" w:cs="黑体"/>
                <w:b/>
                <w:sz w:val="32"/>
                <w:szCs w:val="32"/>
              </w:rPr>
              <w:t>单位全名</w:t>
            </w:r>
            <w:r>
              <w:rPr>
                <w:rFonts w:ascii="仿宋" w:hAnsi="仿宋" w:eastAsia="仿宋" w:cs="黑体"/>
                <w:b/>
                <w:color w:val="FF0000"/>
                <w:sz w:val="32"/>
                <w:szCs w:val="32"/>
              </w:rPr>
              <w:t>*</w:t>
            </w:r>
          </w:p>
        </w:tc>
        <w:tc>
          <w:tcPr>
            <w:tcW w:w="2410" w:type="dxa"/>
            <w:tcBorders>
              <w:top w:val="single" w:color="auto" w:sz="4" w:space="0"/>
              <w:left w:val="single" w:color="auto" w:sz="4" w:space="0"/>
              <w:bottom w:val="single" w:color="auto" w:sz="4" w:space="0"/>
              <w:right w:val="single" w:color="auto" w:sz="4" w:space="0"/>
            </w:tcBorders>
            <w:vAlign w:val="center"/>
          </w:tcPr>
          <w:p w14:paraId="501AC9F5">
            <w:pPr>
              <w:rPr>
                <w:rFonts w:ascii="仿宋" w:hAnsi="仿宋" w:eastAsia="仿宋" w:cs="黑体"/>
                <w:b/>
                <w:sz w:val="32"/>
                <w:szCs w:val="32"/>
              </w:rPr>
            </w:pPr>
          </w:p>
        </w:tc>
        <w:tc>
          <w:tcPr>
            <w:tcW w:w="2295" w:type="dxa"/>
            <w:tcBorders>
              <w:top w:val="single" w:color="auto" w:sz="4" w:space="0"/>
              <w:left w:val="single" w:color="auto" w:sz="4" w:space="0"/>
              <w:bottom w:val="single" w:color="auto" w:sz="4" w:space="0"/>
              <w:right w:val="single" w:color="auto" w:sz="4" w:space="0"/>
            </w:tcBorders>
            <w:vAlign w:val="center"/>
          </w:tcPr>
          <w:p w14:paraId="57514BE7">
            <w:pPr>
              <w:rPr>
                <w:rFonts w:ascii="仿宋" w:hAnsi="仿宋" w:eastAsia="仿宋" w:cs="黑体"/>
                <w:b/>
                <w:sz w:val="32"/>
                <w:szCs w:val="32"/>
              </w:rPr>
            </w:pPr>
            <w:r>
              <w:rPr>
                <w:rFonts w:hint="eastAsia" w:ascii="仿宋_GB2312" w:hAnsi="仿宋" w:eastAsia="仿宋_GB2312" w:cs="黑体"/>
                <w:b/>
                <w:sz w:val="32"/>
                <w:szCs w:val="32"/>
              </w:rPr>
              <w:t>单位简称</w:t>
            </w:r>
            <w:r>
              <w:rPr>
                <w:rFonts w:ascii="仿宋" w:hAnsi="仿宋" w:eastAsia="仿宋" w:cs="黑体"/>
                <w:b/>
                <w:color w:val="FF0000"/>
                <w:sz w:val="32"/>
                <w:szCs w:val="32"/>
              </w:rPr>
              <w:t>*</w:t>
            </w:r>
          </w:p>
        </w:tc>
        <w:tc>
          <w:tcPr>
            <w:tcW w:w="2099" w:type="dxa"/>
            <w:tcBorders>
              <w:top w:val="single" w:color="auto" w:sz="4" w:space="0"/>
              <w:left w:val="single" w:color="auto" w:sz="4" w:space="0"/>
              <w:bottom w:val="single" w:color="auto" w:sz="4" w:space="0"/>
              <w:right w:val="single" w:color="auto" w:sz="4" w:space="0"/>
            </w:tcBorders>
            <w:vAlign w:val="center"/>
          </w:tcPr>
          <w:p w14:paraId="31B5A45D">
            <w:pPr>
              <w:rPr>
                <w:rFonts w:ascii="仿宋" w:hAnsi="仿宋" w:eastAsia="仿宋" w:cs="黑体"/>
                <w:b/>
                <w:sz w:val="32"/>
                <w:szCs w:val="32"/>
              </w:rPr>
            </w:pPr>
          </w:p>
        </w:tc>
      </w:tr>
      <w:tr w14:paraId="6A8C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Borders>
              <w:top w:val="single" w:color="auto" w:sz="4" w:space="0"/>
              <w:left w:val="single" w:color="auto" w:sz="4" w:space="0"/>
              <w:bottom w:val="single" w:color="auto" w:sz="4" w:space="0"/>
              <w:right w:val="single" w:color="auto" w:sz="4" w:space="0"/>
            </w:tcBorders>
            <w:vAlign w:val="center"/>
          </w:tcPr>
          <w:p w14:paraId="4E2C3D41">
            <w:pPr>
              <w:rPr>
                <w:rFonts w:ascii="仿宋_GB2312" w:hAnsi="仿宋" w:eastAsia="仿宋_GB2312" w:cs="黑体"/>
                <w:b/>
                <w:sz w:val="32"/>
                <w:szCs w:val="32"/>
              </w:rPr>
            </w:pPr>
            <w:r>
              <w:rPr>
                <w:rFonts w:hint="eastAsia" w:ascii="仿宋_GB2312" w:hAnsi="仿宋" w:eastAsia="仿宋_GB2312" w:cs="黑体"/>
                <w:b/>
                <w:sz w:val="32"/>
                <w:szCs w:val="32"/>
              </w:rPr>
              <w:t>单位性质</w:t>
            </w:r>
            <w:r>
              <w:rPr>
                <w:rFonts w:ascii="仿宋" w:hAnsi="仿宋" w:eastAsia="仿宋" w:cs="黑体"/>
                <w:b/>
                <w:color w:val="FF0000"/>
                <w:sz w:val="32"/>
                <w:szCs w:val="32"/>
              </w:rPr>
              <w:t>*</w:t>
            </w:r>
          </w:p>
        </w:tc>
        <w:tc>
          <w:tcPr>
            <w:tcW w:w="2410" w:type="dxa"/>
            <w:tcBorders>
              <w:top w:val="single" w:color="auto" w:sz="4" w:space="0"/>
              <w:left w:val="single" w:color="auto" w:sz="4" w:space="0"/>
              <w:bottom w:val="single" w:color="auto" w:sz="4" w:space="0"/>
              <w:right w:val="single" w:color="auto" w:sz="4" w:space="0"/>
            </w:tcBorders>
            <w:vAlign w:val="center"/>
          </w:tcPr>
          <w:p w14:paraId="7762A0C8">
            <w:pPr>
              <w:rPr>
                <w:rFonts w:ascii="仿宋" w:hAnsi="仿宋" w:eastAsia="仿宋" w:cs="黑体"/>
                <w:b/>
                <w:sz w:val="32"/>
                <w:szCs w:val="32"/>
              </w:rPr>
            </w:pPr>
          </w:p>
        </w:tc>
        <w:tc>
          <w:tcPr>
            <w:tcW w:w="2295" w:type="dxa"/>
            <w:tcBorders>
              <w:top w:val="single" w:color="auto" w:sz="4" w:space="0"/>
              <w:left w:val="single" w:color="auto" w:sz="4" w:space="0"/>
              <w:bottom w:val="single" w:color="auto" w:sz="4" w:space="0"/>
              <w:right w:val="single" w:color="auto" w:sz="4" w:space="0"/>
            </w:tcBorders>
            <w:vAlign w:val="center"/>
          </w:tcPr>
          <w:p w14:paraId="5E6BF6A7">
            <w:pPr>
              <w:rPr>
                <w:rFonts w:ascii="仿宋_GB2312" w:hAnsi="仿宋" w:eastAsia="仿宋_GB2312" w:cs="黑体"/>
                <w:b/>
                <w:sz w:val="32"/>
                <w:szCs w:val="32"/>
              </w:rPr>
            </w:pPr>
            <w:r>
              <w:rPr>
                <w:rFonts w:hint="eastAsia" w:ascii="仿宋_GB2312" w:hAnsi="仿宋" w:eastAsia="仿宋_GB2312" w:cs="黑体"/>
                <w:b/>
                <w:sz w:val="32"/>
                <w:szCs w:val="32"/>
              </w:rPr>
              <w:t>单位类型</w:t>
            </w:r>
            <w:r>
              <w:rPr>
                <w:rFonts w:ascii="仿宋" w:hAnsi="仿宋" w:eastAsia="仿宋" w:cs="黑体"/>
                <w:b/>
                <w:color w:val="FF0000"/>
                <w:sz w:val="32"/>
                <w:szCs w:val="32"/>
              </w:rPr>
              <w:t>*</w:t>
            </w:r>
          </w:p>
        </w:tc>
        <w:tc>
          <w:tcPr>
            <w:tcW w:w="2099" w:type="dxa"/>
            <w:tcBorders>
              <w:top w:val="single" w:color="auto" w:sz="4" w:space="0"/>
              <w:left w:val="single" w:color="auto" w:sz="4" w:space="0"/>
              <w:bottom w:val="single" w:color="auto" w:sz="4" w:space="0"/>
              <w:right w:val="single" w:color="auto" w:sz="4" w:space="0"/>
            </w:tcBorders>
            <w:vAlign w:val="center"/>
          </w:tcPr>
          <w:p w14:paraId="1261EC9C">
            <w:pPr>
              <w:rPr>
                <w:rFonts w:ascii="仿宋" w:hAnsi="仿宋" w:eastAsia="仿宋" w:cs="黑体"/>
                <w:b/>
                <w:szCs w:val="21"/>
              </w:rPr>
            </w:pPr>
          </w:p>
        </w:tc>
      </w:tr>
      <w:tr w14:paraId="6F99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Borders>
              <w:top w:val="single" w:color="auto" w:sz="4" w:space="0"/>
              <w:left w:val="single" w:color="auto" w:sz="4" w:space="0"/>
              <w:bottom w:val="single" w:color="auto" w:sz="4" w:space="0"/>
              <w:right w:val="single" w:color="auto" w:sz="4" w:space="0"/>
            </w:tcBorders>
            <w:vAlign w:val="center"/>
          </w:tcPr>
          <w:p w14:paraId="209251A0">
            <w:pPr>
              <w:rPr>
                <w:rFonts w:ascii="仿宋_GB2312" w:hAnsi="仿宋" w:eastAsia="仿宋_GB2312" w:cs="黑体"/>
                <w:b/>
                <w:sz w:val="32"/>
                <w:szCs w:val="32"/>
              </w:rPr>
            </w:pPr>
            <w:r>
              <w:rPr>
                <w:rFonts w:hint="eastAsia" w:ascii="仿宋_GB2312" w:hAnsi="仿宋" w:eastAsia="仿宋_GB2312" w:cs="黑体"/>
                <w:b/>
                <w:sz w:val="32"/>
                <w:szCs w:val="32"/>
              </w:rPr>
              <w:t>是否分支机构</w:t>
            </w:r>
            <w:r>
              <w:rPr>
                <w:rFonts w:ascii="仿宋" w:hAnsi="仿宋" w:eastAsia="仿宋" w:cs="黑体"/>
                <w:b/>
                <w:color w:val="FF0000"/>
                <w:sz w:val="32"/>
                <w:szCs w:val="32"/>
              </w:rPr>
              <w:t>*</w:t>
            </w:r>
          </w:p>
        </w:tc>
        <w:tc>
          <w:tcPr>
            <w:tcW w:w="2410" w:type="dxa"/>
            <w:tcBorders>
              <w:top w:val="single" w:color="auto" w:sz="4" w:space="0"/>
              <w:left w:val="single" w:color="auto" w:sz="4" w:space="0"/>
              <w:bottom w:val="single" w:color="auto" w:sz="4" w:space="0"/>
              <w:right w:val="single" w:color="auto" w:sz="4" w:space="0"/>
            </w:tcBorders>
            <w:vAlign w:val="center"/>
          </w:tcPr>
          <w:p w14:paraId="73501942">
            <w:pPr>
              <w:rPr>
                <w:rFonts w:ascii="仿宋" w:hAnsi="仿宋" w:eastAsia="仿宋" w:cs="黑体"/>
                <w:b/>
                <w:sz w:val="32"/>
                <w:szCs w:val="32"/>
              </w:rPr>
            </w:pPr>
          </w:p>
        </w:tc>
        <w:tc>
          <w:tcPr>
            <w:tcW w:w="2295" w:type="dxa"/>
            <w:tcBorders>
              <w:top w:val="single" w:color="auto" w:sz="4" w:space="0"/>
              <w:left w:val="single" w:color="auto" w:sz="4" w:space="0"/>
              <w:bottom w:val="single" w:color="auto" w:sz="4" w:space="0"/>
              <w:right w:val="single" w:color="auto" w:sz="4" w:space="0"/>
            </w:tcBorders>
            <w:vAlign w:val="center"/>
          </w:tcPr>
          <w:p w14:paraId="06DA9D43">
            <w:pPr>
              <w:rPr>
                <w:rFonts w:ascii="仿宋_GB2312" w:hAnsi="仿宋" w:eastAsia="仿宋_GB2312" w:cs="黑体"/>
                <w:b/>
                <w:sz w:val="32"/>
                <w:szCs w:val="32"/>
              </w:rPr>
            </w:pPr>
            <w:r>
              <w:rPr>
                <w:rFonts w:hint="eastAsia" w:ascii="仿宋_GB2312" w:hAnsi="仿宋" w:eastAsia="仿宋_GB2312" w:cs="黑体"/>
                <w:b/>
                <w:sz w:val="32"/>
                <w:szCs w:val="32"/>
              </w:rPr>
              <w:t>所在部门</w:t>
            </w:r>
            <w:r>
              <w:rPr>
                <w:rFonts w:ascii="仿宋" w:hAnsi="仿宋" w:eastAsia="仿宋" w:cs="黑体"/>
                <w:b/>
                <w:color w:val="FF0000"/>
                <w:sz w:val="32"/>
                <w:szCs w:val="32"/>
              </w:rPr>
              <w:t>*</w:t>
            </w:r>
          </w:p>
        </w:tc>
        <w:tc>
          <w:tcPr>
            <w:tcW w:w="2099" w:type="dxa"/>
            <w:tcBorders>
              <w:top w:val="single" w:color="auto" w:sz="4" w:space="0"/>
              <w:left w:val="single" w:color="auto" w:sz="4" w:space="0"/>
              <w:bottom w:val="single" w:color="auto" w:sz="4" w:space="0"/>
              <w:right w:val="single" w:color="auto" w:sz="4" w:space="0"/>
            </w:tcBorders>
            <w:vAlign w:val="center"/>
          </w:tcPr>
          <w:p w14:paraId="26B37AD3">
            <w:pPr>
              <w:rPr>
                <w:rFonts w:ascii="仿宋" w:hAnsi="仿宋" w:eastAsia="仿宋" w:cs="黑体"/>
                <w:b/>
                <w:sz w:val="32"/>
                <w:szCs w:val="32"/>
              </w:rPr>
            </w:pPr>
          </w:p>
        </w:tc>
      </w:tr>
      <w:tr w14:paraId="596F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Borders>
              <w:top w:val="single" w:color="auto" w:sz="4" w:space="0"/>
              <w:left w:val="single" w:color="auto" w:sz="4" w:space="0"/>
              <w:bottom w:val="single" w:color="auto" w:sz="4" w:space="0"/>
              <w:right w:val="single" w:color="auto" w:sz="4" w:space="0"/>
            </w:tcBorders>
            <w:vAlign w:val="center"/>
          </w:tcPr>
          <w:p w14:paraId="3D19CB17">
            <w:pPr>
              <w:rPr>
                <w:rFonts w:ascii="仿宋_GB2312" w:hAnsi="仿宋" w:eastAsia="仿宋_GB2312" w:cs="黑体"/>
                <w:b/>
                <w:sz w:val="32"/>
                <w:szCs w:val="32"/>
              </w:rPr>
            </w:pPr>
            <w:r>
              <w:rPr>
                <w:rFonts w:hint="eastAsia" w:ascii="仿宋_GB2312" w:hAnsi="仿宋" w:eastAsia="仿宋_GB2312" w:cs="黑体"/>
                <w:b/>
                <w:sz w:val="32"/>
                <w:szCs w:val="32"/>
              </w:rPr>
              <w:t>单位所在地</w:t>
            </w:r>
            <w:r>
              <w:rPr>
                <w:rFonts w:ascii="仿宋" w:hAnsi="仿宋" w:eastAsia="仿宋" w:cs="黑体"/>
                <w:b/>
                <w:color w:val="FF0000"/>
                <w:sz w:val="32"/>
                <w:szCs w:val="32"/>
              </w:rPr>
              <w:t>*</w:t>
            </w:r>
          </w:p>
        </w:tc>
        <w:tc>
          <w:tcPr>
            <w:tcW w:w="2410" w:type="dxa"/>
            <w:tcBorders>
              <w:top w:val="single" w:color="auto" w:sz="4" w:space="0"/>
              <w:left w:val="single" w:color="auto" w:sz="4" w:space="0"/>
              <w:bottom w:val="single" w:color="auto" w:sz="4" w:space="0"/>
              <w:right w:val="single" w:color="auto" w:sz="4" w:space="0"/>
            </w:tcBorders>
            <w:vAlign w:val="center"/>
          </w:tcPr>
          <w:p w14:paraId="5D5550B8">
            <w:pPr>
              <w:rPr>
                <w:rFonts w:ascii="仿宋" w:hAnsi="仿宋" w:eastAsia="仿宋" w:cs="黑体"/>
                <w:b/>
                <w:sz w:val="32"/>
                <w:szCs w:val="32"/>
              </w:rPr>
            </w:pPr>
          </w:p>
        </w:tc>
        <w:tc>
          <w:tcPr>
            <w:tcW w:w="2295" w:type="dxa"/>
            <w:tcBorders>
              <w:top w:val="single" w:color="auto" w:sz="4" w:space="0"/>
              <w:left w:val="single" w:color="auto" w:sz="4" w:space="0"/>
              <w:bottom w:val="single" w:color="auto" w:sz="4" w:space="0"/>
              <w:right w:val="single" w:color="auto" w:sz="4" w:space="0"/>
            </w:tcBorders>
            <w:vAlign w:val="center"/>
          </w:tcPr>
          <w:p w14:paraId="2169E79B">
            <w:pPr>
              <w:rPr>
                <w:rFonts w:hint="default" w:ascii="仿宋_GB2312" w:hAnsi="仿宋" w:eastAsia="仿宋_GB2312" w:cs="黑体"/>
                <w:b/>
                <w:sz w:val="32"/>
                <w:szCs w:val="32"/>
                <w:lang w:val="en-US" w:eastAsia="zh-CN"/>
              </w:rPr>
            </w:pPr>
            <w:r>
              <w:rPr>
                <w:rFonts w:hint="eastAsia" w:ascii="仿宋_GB2312" w:hAnsi="仿宋" w:eastAsia="仿宋_GB2312" w:cs="黑体"/>
                <w:b/>
                <w:sz w:val="32"/>
                <w:szCs w:val="32"/>
              </w:rPr>
              <w:t>金融机构监管序号</w:t>
            </w:r>
          </w:p>
        </w:tc>
        <w:tc>
          <w:tcPr>
            <w:tcW w:w="2099" w:type="dxa"/>
            <w:tcBorders>
              <w:top w:val="single" w:color="auto" w:sz="4" w:space="0"/>
              <w:left w:val="single" w:color="auto" w:sz="4" w:space="0"/>
              <w:bottom w:val="single" w:color="auto" w:sz="4" w:space="0"/>
              <w:right w:val="single" w:color="auto" w:sz="4" w:space="0"/>
            </w:tcBorders>
            <w:vAlign w:val="center"/>
          </w:tcPr>
          <w:p w14:paraId="0D9E9E12">
            <w:pPr>
              <w:rPr>
                <w:rFonts w:ascii="仿宋" w:hAnsi="仿宋" w:eastAsia="仿宋" w:cs="黑体"/>
                <w:b/>
                <w:sz w:val="32"/>
                <w:szCs w:val="32"/>
              </w:rPr>
            </w:pPr>
          </w:p>
        </w:tc>
      </w:tr>
      <w:tr w14:paraId="3EFD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Borders>
              <w:top w:val="single" w:color="auto" w:sz="4" w:space="0"/>
              <w:left w:val="single" w:color="auto" w:sz="4" w:space="0"/>
              <w:bottom w:val="single" w:color="auto" w:sz="4" w:space="0"/>
              <w:right w:val="single" w:color="auto" w:sz="4" w:space="0"/>
            </w:tcBorders>
            <w:vAlign w:val="center"/>
          </w:tcPr>
          <w:p w14:paraId="5F32DD6F">
            <w:pPr>
              <w:rPr>
                <w:rFonts w:ascii="仿宋_GB2312" w:hAnsi="仿宋" w:eastAsia="仿宋_GB2312" w:cs="黑体"/>
                <w:b/>
                <w:sz w:val="32"/>
                <w:szCs w:val="32"/>
              </w:rPr>
            </w:pPr>
            <w:r>
              <w:rPr>
                <w:rFonts w:hint="eastAsia" w:ascii="仿宋_GB2312" w:hAnsi="仿宋" w:eastAsia="仿宋_GB2312" w:cs="黑体"/>
                <w:b/>
                <w:sz w:val="32"/>
                <w:szCs w:val="32"/>
              </w:rPr>
              <w:t>联系人姓名</w:t>
            </w:r>
            <w:r>
              <w:rPr>
                <w:rFonts w:ascii="仿宋" w:hAnsi="仿宋" w:eastAsia="仿宋" w:cs="黑体"/>
                <w:b/>
                <w:color w:val="FF0000"/>
                <w:sz w:val="32"/>
                <w:szCs w:val="32"/>
              </w:rPr>
              <w:t>*</w:t>
            </w:r>
          </w:p>
        </w:tc>
        <w:tc>
          <w:tcPr>
            <w:tcW w:w="2410" w:type="dxa"/>
            <w:tcBorders>
              <w:top w:val="single" w:color="auto" w:sz="4" w:space="0"/>
              <w:left w:val="single" w:color="auto" w:sz="4" w:space="0"/>
              <w:bottom w:val="single" w:color="auto" w:sz="4" w:space="0"/>
              <w:right w:val="single" w:color="auto" w:sz="4" w:space="0"/>
            </w:tcBorders>
            <w:vAlign w:val="center"/>
          </w:tcPr>
          <w:p w14:paraId="5061C5C2">
            <w:pPr>
              <w:rPr>
                <w:rFonts w:ascii="仿宋" w:hAnsi="仿宋" w:eastAsia="仿宋" w:cs="黑体"/>
                <w:b/>
                <w:sz w:val="32"/>
                <w:szCs w:val="32"/>
              </w:rPr>
            </w:pPr>
          </w:p>
        </w:tc>
        <w:tc>
          <w:tcPr>
            <w:tcW w:w="2295" w:type="dxa"/>
            <w:tcBorders>
              <w:top w:val="single" w:color="auto" w:sz="4" w:space="0"/>
              <w:left w:val="single" w:color="auto" w:sz="4" w:space="0"/>
              <w:bottom w:val="single" w:color="auto" w:sz="4" w:space="0"/>
              <w:right w:val="single" w:color="auto" w:sz="4" w:space="0"/>
            </w:tcBorders>
            <w:vAlign w:val="center"/>
          </w:tcPr>
          <w:p w14:paraId="1BAA3DC3">
            <w:pPr>
              <w:rPr>
                <w:rFonts w:ascii="仿宋_GB2312" w:hAnsi="仿宋" w:eastAsia="仿宋_GB2312" w:cs="黑体"/>
                <w:b/>
                <w:sz w:val="32"/>
                <w:szCs w:val="32"/>
              </w:rPr>
            </w:pPr>
            <w:r>
              <w:rPr>
                <w:rFonts w:hint="eastAsia" w:ascii="仿宋_GB2312" w:hAnsi="仿宋" w:eastAsia="仿宋_GB2312" w:cs="黑体"/>
                <w:b/>
                <w:sz w:val="32"/>
                <w:szCs w:val="32"/>
              </w:rPr>
              <w:t>手机号</w:t>
            </w:r>
            <w:r>
              <w:rPr>
                <w:rFonts w:ascii="仿宋" w:hAnsi="仿宋" w:eastAsia="仿宋" w:cs="黑体"/>
                <w:b/>
                <w:color w:val="FF0000"/>
                <w:sz w:val="32"/>
                <w:szCs w:val="32"/>
              </w:rPr>
              <w:t>*</w:t>
            </w:r>
          </w:p>
        </w:tc>
        <w:tc>
          <w:tcPr>
            <w:tcW w:w="2099" w:type="dxa"/>
            <w:tcBorders>
              <w:top w:val="single" w:color="auto" w:sz="4" w:space="0"/>
              <w:left w:val="single" w:color="auto" w:sz="4" w:space="0"/>
              <w:bottom w:val="single" w:color="auto" w:sz="4" w:space="0"/>
              <w:right w:val="single" w:color="auto" w:sz="4" w:space="0"/>
            </w:tcBorders>
            <w:vAlign w:val="center"/>
          </w:tcPr>
          <w:p w14:paraId="4A6C4D41">
            <w:pPr>
              <w:rPr>
                <w:rFonts w:ascii="仿宋" w:hAnsi="仿宋" w:eastAsia="仿宋" w:cs="黑体"/>
                <w:b/>
                <w:sz w:val="32"/>
                <w:szCs w:val="32"/>
              </w:rPr>
            </w:pPr>
          </w:p>
        </w:tc>
      </w:tr>
      <w:tr w14:paraId="432C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dxa"/>
            <w:tcBorders>
              <w:top w:val="single" w:color="auto" w:sz="4" w:space="0"/>
              <w:left w:val="single" w:color="auto" w:sz="4" w:space="0"/>
              <w:bottom w:val="single" w:color="auto" w:sz="4" w:space="0"/>
              <w:right w:val="single" w:color="auto" w:sz="4" w:space="0"/>
            </w:tcBorders>
            <w:vAlign w:val="center"/>
          </w:tcPr>
          <w:p w14:paraId="21606A66">
            <w:pPr>
              <w:rPr>
                <w:rFonts w:ascii="仿宋_GB2312" w:hAnsi="仿宋" w:eastAsia="仿宋_GB2312" w:cs="黑体"/>
                <w:b/>
                <w:sz w:val="32"/>
                <w:szCs w:val="32"/>
              </w:rPr>
            </w:pPr>
            <w:r>
              <w:rPr>
                <w:rFonts w:hint="eastAsia" w:ascii="仿宋_GB2312" w:hAnsi="仿宋" w:eastAsia="仿宋_GB2312" w:cs="黑体"/>
                <w:b/>
                <w:sz w:val="32"/>
                <w:szCs w:val="32"/>
              </w:rPr>
              <w:t>座机</w:t>
            </w:r>
          </w:p>
        </w:tc>
        <w:tc>
          <w:tcPr>
            <w:tcW w:w="2410" w:type="dxa"/>
            <w:tcBorders>
              <w:top w:val="single" w:color="auto" w:sz="4" w:space="0"/>
              <w:left w:val="single" w:color="auto" w:sz="4" w:space="0"/>
              <w:bottom w:val="single" w:color="auto" w:sz="4" w:space="0"/>
              <w:right w:val="single" w:color="auto" w:sz="4" w:space="0"/>
            </w:tcBorders>
            <w:vAlign w:val="center"/>
          </w:tcPr>
          <w:p w14:paraId="057A32F9">
            <w:pPr>
              <w:rPr>
                <w:rFonts w:ascii="仿宋" w:hAnsi="仿宋" w:eastAsia="仿宋" w:cs="黑体"/>
                <w:b/>
                <w:sz w:val="32"/>
                <w:szCs w:val="32"/>
              </w:rPr>
            </w:pPr>
          </w:p>
        </w:tc>
        <w:tc>
          <w:tcPr>
            <w:tcW w:w="2295" w:type="dxa"/>
            <w:tcBorders>
              <w:top w:val="single" w:color="auto" w:sz="4" w:space="0"/>
              <w:left w:val="single" w:color="auto" w:sz="4" w:space="0"/>
              <w:bottom w:val="single" w:color="auto" w:sz="4" w:space="0"/>
              <w:right w:val="single" w:color="auto" w:sz="4" w:space="0"/>
            </w:tcBorders>
            <w:vAlign w:val="center"/>
          </w:tcPr>
          <w:p w14:paraId="0113E8FB">
            <w:pPr>
              <w:rPr>
                <w:rFonts w:ascii="仿宋_GB2312" w:hAnsi="仿宋" w:eastAsia="仿宋_GB2312" w:cs="黑体"/>
                <w:b/>
                <w:sz w:val="32"/>
                <w:szCs w:val="32"/>
              </w:rPr>
            </w:pPr>
            <w:r>
              <w:rPr>
                <w:rFonts w:hint="eastAsia" w:ascii="仿宋_GB2312" w:hAnsi="仿宋" w:eastAsia="仿宋_GB2312" w:cs="黑体"/>
                <w:b/>
                <w:sz w:val="32"/>
                <w:szCs w:val="32"/>
              </w:rPr>
              <w:t>电子邮箱</w:t>
            </w:r>
          </w:p>
        </w:tc>
        <w:tc>
          <w:tcPr>
            <w:tcW w:w="2099" w:type="dxa"/>
            <w:tcBorders>
              <w:top w:val="single" w:color="auto" w:sz="4" w:space="0"/>
              <w:left w:val="single" w:color="auto" w:sz="4" w:space="0"/>
              <w:bottom w:val="single" w:color="auto" w:sz="4" w:space="0"/>
              <w:right w:val="single" w:color="auto" w:sz="4" w:space="0"/>
            </w:tcBorders>
            <w:vAlign w:val="center"/>
          </w:tcPr>
          <w:p w14:paraId="7DAAD016">
            <w:pPr>
              <w:rPr>
                <w:rFonts w:ascii="仿宋" w:hAnsi="仿宋" w:eastAsia="仿宋" w:cs="黑体"/>
                <w:b/>
                <w:sz w:val="32"/>
                <w:szCs w:val="32"/>
              </w:rPr>
            </w:pPr>
          </w:p>
        </w:tc>
      </w:tr>
      <w:tr w14:paraId="74AB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3" w:type="dxa"/>
            <w:gridSpan w:val="3"/>
            <w:tcBorders>
              <w:top w:val="single" w:color="auto" w:sz="4" w:space="0"/>
              <w:left w:val="single" w:color="auto" w:sz="4" w:space="0"/>
              <w:bottom w:val="single" w:color="auto" w:sz="4" w:space="0"/>
              <w:right w:val="single" w:color="auto" w:sz="4" w:space="0"/>
            </w:tcBorders>
            <w:vAlign w:val="center"/>
          </w:tcPr>
          <w:p w14:paraId="2FE3C581">
            <w:pPr>
              <w:spacing w:before="240"/>
              <w:rPr>
                <w:rFonts w:ascii="仿宋_GB2312" w:hAnsi="仿宋" w:eastAsia="仿宋_GB2312" w:cs="黑体"/>
                <w:b/>
                <w:sz w:val="32"/>
                <w:szCs w:val="32"/>
              </w:rPr>
            </w:pPr>
            <w:r>
              <w:rPr>
                <w:rFonts w:hint="eastAsia" w:ascii="仿宋_GB2312" w:hAnsi="仿宋" w:eastAsia="仿宋_GB2312" w:cs="黑体"/>
                <w:b/>
                <w:sz w:val="32"/>
                <w:szCs w:val="32"/>
              </w:rPr>
              <w:t>上传相关图片</w:t>
            </w:r>
            <w:r>
              <w:rPr>
                <w:rFonts w:hint="eastAsia" w:ascii="宋体" w:hAnsi="宋体" w:eastAsia="宋体" w:cs="黑体"/>
                <w:bCs/>
                <w:szCs w:val="21"/>
              </w:rPr>
              <w:t>（不涉及金融产品宣传和推荐；横幅、请上传长宽比为</w:t>
            </w:r>
            <w:r>
              <w:rPr>
                <w:rFonts w:ascii="宋体" w:hAnsi="宋体" w:eastAsia="宋体" w:cs="黑体"/>
                <w:bCs/>
                <w:szCs w:val="21"/>
              </w:rPr>
              <w:t>16:9的jpg文件，例如640*360px或者1280*720px，文件大小1M以下</w:t>
            </w:r>
            <w:r>
              <w:rPr>
                <w:rFonts w:hint="eastAsia" w:ascii="宋体" w:hAnsi="宋体" w:eastAsia="宋体" w:cs="黑体"/>
                <w:bCs/>
                <w:szCs w:val="21"/>
              </w:rPr>
              <w:t>，最多2张）</w:t>
            </w:r>
          </w:p>
        </w:tc>
        <w:tc>
          <w:tcPr>
            <w:tcW w:w="2099" w:type="dxa"/>
            <w:tcBorders>
              <w:top w:val="single" w:color="auto" w:sz="4" w:space="0"/>
              <w:left w:val="single" w:color="auto" w:sz="4" w:space="0"/>
              <w:bottom w:val="single" w:color="auto" w:sz="4" w:space="0"/>
              <w:right w:val="single" w:color="auto" w:sz="4" w:space="0"/>
            </w:tcBorders>
            <w:vAlign w:val="center"/>
          </w:tcPr>
          <w:p w14:paraId="6AC964D2">
            <w:pPr>
              <w:spacing w:before="240"/>
              <w:rPr>
                <w:rFonts w:ascii="仿宋" w:hAnsi="仿宋" w:eastAsia="仿宋" w:cs="黑体"/>
                <w:b/>
                <w:sz w:val="32"/>
                <w:szCs w:val="32"/>
              </w:rPr>
            </w:pPr>
          </w:p>
        </w:tc>
      </w:tr>
      <w:tr w14:paraId="03E4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3" w:type="dxa"/>
            <w:gridSpan w:val="3"/>
            <w:tcBorders>
              <w:top w:val="single" w:color="auto" w:sz="4" w:space="0"/>
              <w:left w:val="single" w:color="auto" w:sz="4" w:space="0"/>
              <w:bottom w:val="single" w:color="auto" w:sz="4" w:space="0"/>
              <w:right w:val="single" w:color="auto" w:sz="4" w:space="0"/>
            </w:tcBorders>
          </w:tcPr>
          <w:p w14:paraId="11CE0059">
            <w:pPr>
              <w:spacing w:before="240"/>
              <w:rPr>
                <w:rFonts w:ascii="仿宋_GB2312" w:hAnsi="仿宋" w:eastAsia="仿宋_GB2312" w:cs="黑体"/>
                <w:b/>
                <w:sz w:val="32"/>
                <w:szCs w:val="32"/>
              </w:rPr>
            </w:pPr>
            <w:r>
              <w:rPr>
                <w:rFonts w:hint="eastAsia" w:ascii="仿宋_GB2312" w:hAnsi="仿宋" w:eastAsia="仿宋_GB2312" w:cs="黑体"/>
                <w:b/>
                <w:sz w:val="32"/>
                <w:szCs w:val="32"/>
              </w:rPr>
              <w:t>上传相关视频</w:t>
            </w:r>
            <w:r>
              <w:rPr>
                <w:rFonts w:hint="eastAsia" w:ascii="宋体" w:hAnsi="宋体" w:eastAsia="宋体" w:cs="黑体"/>
                <w:bCs/>
                <w:szCs w:val="21"/>
              </w:rPr>
              <w:t>（不涉及金融产品宣传和推荐；</w:t>
            </w:r>
            <w:r>
              <w:rPr>
                <w:rFonts w:ascii="宋体" w:hAnsi="宋体" w:eastAsia="宋体" w:cs="黑体"/>
                <w:bCs/>
                <w:szCs w:val="21"/>
              </w:rPr>
              <w:t>90</w:t>
            </w:r>
            <w:r>
              <w:rPr>
                <w:rFonts w:hint="eastAsia" w:ascii="宋体" w:hAnsi="宋体" w:eastAsia="宋体" w:cs="黑体"/>
                <w:bCs/>
                <w:szCs w:val="21"/>
              </w:rPr>
              <w:t>秒以内，有标题、有字幕；请上传分辨率</w:t>
            </w:r>
            <w:r>
              <w:rPr>
                <w:rFonts w:ascii="宋体" w:hAnsi="宋体" w:eastAsia="宋体" w:cs="黑体"/>
                <w:bCs/>
                <w:szCs w:val="21"/>
              </w:rPr>
              <w:t>1920*1080以内，h264编码的mp4文件，文件大小100M以下</w:t>
            </w:r>
            <w:r>
              <w:rPr>
                <w:rFonts w:hint="eastAsia" w:ascii="宋体" w:hAnsi="宋体" w:eastAsia="宋体" w:cs="黑体"/>
                <w:bCs/>
                <w:szCs w:val="21"/>
              </w:rPr>
              <w:t>）</w:t>
            </w:r>
          </w:p>
        </w:tc>
        <w:tc>
          <w:tcPr>
            <w:tcW w:w="2099" w:type="dxa"/>
            <w:tcBorders>
              <w:top w:val="single" w:color="auto" w:sz="4" w:space="0"/>
              <w:left w:val="single" w:color="auto" w:sz="4" w:space="0"/>
              <w:bottom w:val="single" w:color="auto" w:sz="4" w:space="0"/>
              <w:right w:val="single" w:color="auto" w:sz="4" w:space="0"/>
            </w:tcBorders>
          </w:tcPr>
          <w:p w14:paraId="21D86E76">
            <w:pPr>
              <w:spacing w:before="240"/>
              <w:rPr>
                <w:rFonts w:ascii="仿宋" w:hAnsi="仿宋" w:eastAsia="仿宋" w:cs="黑体"/>
                <w:b/>
                <w:sz w:val="32"/>
                <w:szCs w:val="32"/>
              </w:rPr>
            </w:pPr>
          </w:p>
        </w:tc>
      </w:tr>
      <w:tr w14:paraId="6136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102" w:type="dxa"/>
            <w:gridSpan w:val="4"/>
            <w:tcBorders>
              <w:top w:val="single" w:color="auto" w:sz="4" w:space="0"/>
              <w:left w:val="single" w:color="auto" w:sz="4" w:space="0"/>
              <w:bottom w:val="single" w:color="auto" w:sz="4" w:space="0"/>
              <w:right w:val="single" w:color="auto" w:sz="4" w:space="0"/>
            </w:tcBorders>
          </w:tcPr>
          <w:p w14:paraId="6F5FBB00">
            <w:pPr>
              <w:spacing w:before="240"/>
              <w:rPr>
                <w:rFonts w:ascii="仿宋" w:hAnsi="仿宋" w:eastAsia="仿宋" w:cs="黑体"/>
                <w:b/>
                <w:szCs w:val="21"/>
              </w:rPr>
            </w:pPr>
            <w:r>
              <w:rPr>
                <w:rFonts w:hint="eastAsia" w:ascii="仿宋_GB2312" w:hAnsi="仿宋" w:eastAsia="仿宋_GB2312" w:cs="黑体"/>
                <w:b/>
                <w:sz w:val="32"/>
                <w:szCs w:val="32"/>
              </w:rPr>
              <w:t>案例标题</w:t>
            </w:r>
            <w:r>
              <w:rPr>
                <w:rFonts w:ascii="仿宋" w:hAnsi="仿宋" w:eastAsia="仿宋" w:cs="黑体"/>
                <w:b/>
                <w:color w:val="FF0000"/>
                <w:sz w:val="32"/>
                <w:szCs w:val="32"/>
              </w:rPr>
              <w:t>*</w:t>
            </w:r>
            <w:r>
              <w:rPr>
                <w:rFonts w:hint="eastAsia" w:ascii="仿宋_GB2312" w:hAnsi="仿宋" w:eastAsia="仿宋_GB2312" w:cs="黑体"/>
                <w:b/>
                <w:sz w:val="32"/>
                <w:szCs w:val="32"/>
              </w:rPr>
              <w:t>：</w:t>
            </w:r>
            <w:r>
              <w:rPr>
                <w:rFonts w:hint="eastAsia" w:ascii="仿宋" w:hAnsi="仿宋" w:eastAsia="仿宋" w:cs="黑体"/>
                <w:b/>
                <w:szCs w:val="21"/>
              </w:rPr>
              <w:t>（2</w:t>
            </w:r>
            <w:r>
              <w:rPr>
                <w:rFonts w:ascii="仿宋" w:hAnsi="仿宋" w:eastAsia="仿宋" w:cs="黑体"/>
                <w:b/>
                <w:szCs w:val="21"/>
              </w:rPr>
              <w:t>2</w:t>
            </w:r>
            <w:r>
              <w:rPr>
                <w:rFonts w:hint="eastAsia" w:ascii="仿宋" w:hAnsi="仿宋" w:eastAsia="仿宋" w:cs="黑体"/>
                <w:b/>
                <w:szCs w:val="21"/>
              </w:rPr>
              <w:t>字以内，标题以概括案例特色为佳；请勿以参评类别作为标题，标题中请勿出现单位名称）</w:t>
            </w:r>
          </w:p>
          <w:p w14:paraId="4510EAA4">
            <w:pPr>
              <w:spacing w:before="240"/>
              <w:rPr>
                <w:rFonts w:ascii="仿宋_GB2312" w:hAnsi="仿宋" w:eastAsia="仿宋_GB2312" w:cs="黑体"/>
                <w:b/>
                <w:sz w:val="32"/>
                <w:szCs w:val="32"/>
              </w:rPr>
            </w:pPr>
          </w:p>
        </w:tc>
      </w:tr>
      <w:tr w14:paraId="1E0F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102" w:type="dxa"/>
            <w:gridSpan w:val="4"/>
            <w:tcBorders>
              <w:top w:val="single" w:color="auto" w:sz="4" w:space="0"/>
              <w:left w:val="single" w:color="auto" w:sz="4" w:space="0"/>
              <w:bottom w:val="single" w:color="auto" w:sz="4" w:space="0"/>
              <w:right w:val="single" w:color="auto" w:sz="4" w:space="0"/>
            </w:tcBorders>
          </w:tcPr>
          <w:p w14:paraId="0E7F2494">
            <w:pPr>
              <w:spacing w:before="240"/>
              <w:rPr>
                <w:rFonts w:ascii="仿宋_GB2312" w:hAnsi="仿宋" w:eastAsia="仿宋_GB2312" w:cs="黑体"/>
                <w:b/>
                <w:sz w:val="32"/>
                <w:szCs w:val="32"/>
              </w:rPr>
            </w:pPr>
            <w:r>
              <w:rPr>
                <w:rFonts w:hint="eastAsia" w:ascii="仿宋_GB2312" w:hAnsi="仿宋" w:eastAsia="仿宋_GB2312" w:cs="黑体"/>
                <w:b/>
                <w:sz w:val="32"/>
                <w:szCs w:val="32"/>
              </w:rPr>
              <w:t>案例类别：（  ）</w:t>
            </w:r>
          </w:p>
          <w:p w14:paraId="6DE835E6">
            <w:pPr>
              <w:spacing w:before="240"/>
              <w:rPr>
                <w:rFonts w:ascii="仿宋_GB2312" w:hAnsi="仿宋" w:eastAsia="仿宋_GB2312" w:cs="黑体"/>
                <w:sz w:val="32"/>
                <w:szCs w:val="32"/>
              </w:rPr>
            </w:pPr>
            <w:r>
              <w:rPr>
                <w:rFonts w:hint="eastAsia" w:ascii="仿宋_GB2312" w:hAnsi="仿宋" w:eastAsia="仿宋_GB2312" w:cs="黑体"/>
                <w:sz w:val="32"/>
                <w:szCs w:val="32"/>
              </w:rPr>
              <w:t>（A）支持小微企业发展（</w:t>
            </w:r>
            <w:r>
              <w:rPr>
                <w:rFonts w:hint="eastAsia" w:ascii="仿宋_GB2312" w:hAnsi="仿宋" w:eastAsia="仿宋_GB2312" w:cs="黑体"/>
                <w:sz w:val="24"/>
                <w:szCs w:val="24"/>
              </w:rPr>
              <w:t>下拉菜单：</w:t>
            </w:r>
            <w:r>
              <w:rPr>
                <w:rFonts w:ascii="仿宋_GB2312" w:hAnsi="仿宋" w:eastAsia="仿宋_GB2312" w:cs="黑体"/>
                <w:sz w:val="24"/>
                <w:szCs w:val="24"/>
              </w:rPr>
              <w:t>1供应链金融</w:t>
            </w:r>
            <w:r>
              <w:rPr>
                <w:rFonts w:hint="eastAsia" w:ascii="仿宋_GB2312" w:hAnsi="仿宋" w:eastAsia="仿宋_GB2312" w:cs="黑体"/>
                <w:sz w:val="24"/>
                <w:szCs w:val="24"/>
              </w:rPr>
              <w:t xml:space="preserve"> </w:t>
            </w:r>
            <w:r>
              <w:rPr>
                <w:rFonts w:ascii="仿宋_GB2312" w:hAnsi="仿宋" w:eastAsia="仿宋_GB2312" w:cs="黑体"/>
                <w:sz w:val="24"/>
                <w:szCs w:val="24"/>
              </w:rPr>
              <w:t>2</w:t>
            </w:r>
            <w:r>
              <w:rPr>
                <w:rFonts w:hint="eastAsia" w:ascii="仿宋_GB2312" w:hAnsi="仿宋" w:eastAsia="仿宋_GB2312" w:cs="黑体"/>
                <w:sz w:val="24"/>
                <w:szCs w:val="24"/>
                <w:lang w:val="en-US" w:eastAsia="zh-CN"/>
              </w:rPr>
              <w:t>科技</w:t>
            </w:r>
            <w:r>
              <w:rPr>
                <w:rFonts w:hint="eastAsia" w:ascii="仿宋_GB2312" w:hAnsi="仿宋" w:eastAsia="仿宋_GB2312" w:cs="黑体"/>
                <w:sz w:val="24"/>
                <w:szCs w:val="24"/>
              </w:rPr>
              <w:t>金融</w:t>
            </w:r>
            <w:r>
              <w:rPr>
                <w:rFonts w:ascii="仿宋_GB2312" w:hAnsi="仿宋" w:eastAsia="仿宋_GB2312" w:cs="黑体"/>
                <w:sz w:val="24"/>
                <w:szCs w:val="24"/>
              </w:rPr>
              <w:t>3</w:t>
            </w:r>
            <w:r>
              <w:rPr>
                <w:rFonts w:hint="eastAsia" w:ascii="仿宋_GB2312" w:hAnsi="仿宋" w:eastAsia="仿宋_GB2312" w:cs="黑体"/>
                <w:sz w:val="24"/>
                <w:szCs w:val="24"/>
              </w:rPr>
              <w:t>其它）</w:t>
            </w:r>
          </w:p>
          <w:p w14:paraId="3A2FDED1">
            <w:pPr>
              <w:spacing w:before="240"/>
              <w:rPr>
                <w:rFonts w:ascii="仿宋_GB2312" w:hAnsi="仿宋" w:eastAsia="仿宋_GB2312" w:cs="黑体"/>
                <w:sz w:val="24"/>
                <w:szCs w:val="24"/>
              </w:rPr>
            </w:pPr>
            <w:r>
              <w:rPr>
                <w:rFonts w:hint="eastAsia" w:ascii="仿宋_GB2312" w:hAnsi="仿宋" w:eastAsia="仿宋_GB2312" w:cs="黑体"/>
                <w:sz w:val="32"/>
                <w:szCs w:val="32"/>
              </w:rPr>
              <w:t>（B）服务“新市民”</w:t>
            </w:r>
            <w:r>
              <w:rPr>
                <w:rFonts w:hint="eastAsia" w:ascii="仿宋_GB2312" w:hAnsi="仿宋" w:eastAsia="仿宋_GB2312" w:cs="黑体"/>
                <w:sz w:val="24"/>
                <w:szCs w:val="24"/>
              </w:rPr>
              <w:t>（下拉菜单：</w:t>
            </w:r>
            <w:r>
              <w:rPr>
                <w:rFonts w:ascii="仿宋_GB2312" w:hAnsi="仿宋" w:eastAsia="仿宋_GB2312" w:cs="黑体"/>
                <w:sz w:val="24"/>
                <w:szCs w:val="24"/>
              </w:rPr>
              <w:t>1双创2住房3教育4医疗5养老6其</w:t>
            </w:r>
            <w:r>
              <w:rPr>
                <w:rFonts w:hint="eastAsia" w:ascii="仿宋_GB2312" w:hAnsi="仿宋" w:eastAsia="仿宋_GB2312" w:cs="黑体"/>
                <w:sz w:val="24"/>
                <w:szCs w:val="24"/>
              </w:rPr>
              <w:t>它）</w:t>
            </w:r>
          </w:p>
          <w:p w14:paraId="29C76B4B">
            <w:pPr>
              <w:spacing w:before="240"/>
              <w:rPr>
                <w:rFonts w:ascii="仿宋_GB2312" w:hAnsi="仿宋" w:eastAsia="仿宋_GB2312" w:cs="黑体"/>
                <w:sz w:val="24"/>
                <w:szCs w:val="24"/>
              </w:rPr>
            </w:pPr>
            <w:r>
              <w:rPr>
                <w:rFonts w:hint="eastAsia" w:ascii="仿宋_GB2312" w:hAnsi="仿宋" w:eastAsia="仿宋_GB2312" w:cs="黑体"/>
                <w:sz w:val="32"/>
                <w:szCs w:val="32"/>
              </w:rPr>
              <w:t>（C）</w:t>
            </w:r>
            <w:r>
              <w:rPr>
                <w:rFonts w:hint="eastAsia" w:ascii="仿宋_GB2312" w:hAnsi="仿宋" w:eastAsia="仿宋_GB2312" w:cs="黑体"/>
                <w:sz w:val="32"/>
                <w:szCs w:val="32"/>
                <w:lang w:val="en-US" w:eastAsia="zh-CN"/>
              </w:rPr>
              <w:t>服务</w:t>
            </w:r>
            <w:r>
              <w:rPr>
                <w:rFonts w:hint="eastAsia" w:ascii="仿宋_GB2312" w:hAnsi="仿宋" w:eastAsia="仿宋_GB2312" w:cs="黑体"/>
                <w:sz w:val="32"/>
                <w:szCs w:val="32"/>
              </w:rPr>
              <w:t>乡村振兴</w:t>
            </w:r>
            <w:r>
              <w:rPr>
                <w:rFonts w:hint="eastAsia" w:ascii="仿宋_GB2312" w:hAnsi="仿宋" w:eastAsia="仿宋_GB2312" w:cs="黑体"/>
                <w:sz w:val="24"/>
                <w:szCs w:val="24"/>
              </w:rPr>
              <w:t>（下拉菜单：</w:t>
            </w:r>
            <w:r>
              <w:rPr>
                <w:rFonts w:ascii="仿宋_GB2312" w:hAnsi="仿宋" w:eastAsia="仿宋_GB2312" w:cs="黑体"/>
                <w:sz w:val="24"/>
                <w:szCs w:val="24"/>
              </w:rPr>
              <w:t>1</w:t>
            </w:r>
            <w:r>
              <w:rPr>
                <w:rFonts w:hint="eastAsia" w:ascii="仿宋_GB2312" w:hAnsi="仿宋" w:eastAsia="仿宋_GB2312" w:cs="黑体"/>
                <w:sz w:val="24"/>
                <w:szCs w:val="24"/>
              </w:rPr>
              <w:t xml:space="preserve">粮食安全 </w:t>
            </w:r>
            <w:r>
              <w:rPr>
                <w:rFonts w:ascii="仿宋_GB2312" w:hAnsi="仿宋" w:eastAsia="仿宋_GB2312" w:cs="黑体"/>
                <w:sz w:val="24"/>
                <w:szCs w:val="24"/>
              </w:rPr>
              <w:t>2农户3新型经营主体4基础设施</w:t>
            </w:r>
            <w:r>
              <w:rPr>
                <w:rFonts w:hint="eastAsia" w:ascii="仿宋_GB2312" w:hAnsi="仿宋" w:eastAsia="仿宋_GB2312" w:cs="黑体"/>
                <w:sz w:val="24"/>
                <w:szCs w:val="24"/>
              </w:rPr>
              <w:t>5农村信用体系建设</w:t>
            </w:r>
            <w:r>
              <w:rPr>
                <w:rFonts w:ascii="仿宋_GB2312" w:hAnsi="仿宋" w:eastAsia="仿宋_GB2312" w:cs="黑体"/>
                <w:sz w:val="24"/>
                <w:szCs w:val="24"/>
              </w:rPr>
              <w:t>6其</w:t>
            </w:r>
            <w:r>
              <w:rPr>
                <w:rFonts w:hint="eastAsia" w:ascii="仿宋_GB2312" w:hAnsi="仿宋" w:eastAsia="仿宋_GB2312" w:cs="黑体"/>
                <w:sz w:val="24"/>
                <w:szCs w:val="24"/>
              </w:rPr>
              <w:t>它）</w:t>
            </w:r>
          </w:p>
          <w:p w14:paraId="0912ACCD">
            <w:pPr>
              <w:spacing w:before="240"/>
              <w:rPr>
                <w:rFonts w:ascii="仿宋_GB2312" w:hAnsi="仿宋" w:eastAsia="仿宋_GB2312" w:cs="黑体"/>
                <w:sz w:val="32"/>
                <w:szCs w:val="32"/>
              </w:rPr>
            </w:pPr>
            <w:r>
              <w:rPr>
                <w:rFonts w:hint="eastAsia" w:ascii="仿宋_GB2312" w:hAnsi="仿宋" w:eastAsia="仿宋_GB2312" w:cs="黑体"/>
                <w:sz w:val="32"/>
                <w:szCs w:val="32"/>
              </w:rPr>
              <w:t>（D）产品与服务创新</w:t>
            </w:r>
            <w:r>
              <w:rPr>
                <w:rFonts w:hint="eastAsia" w:ascii="仿宋_GB2312" w:hAnsi="仿宋" w:eastAsia="仿宋_GB2312" w:cs="黑体"/>
                <w:sz w:val="24"/>
                <w:szCs w:val="24"/>
              </w:rPr>
              <w:t>（下拉菜单：</w:t>
            </w:r>
            <w:r>
              <w:rPr>
                <w:rFonts w:ascii="仿宋_GB2312" w:hAnsi="仿宋" w:eastAsia="仿宋_GB2312" w:cs="黑体"/>
                <w:sz w:val="24"/>
                <w:szCs w:val="24"/>
              </w:rPr>
              <w:t>1数字普惠2服务模式创新3</w:t>
            </w:r>
            <w:r>
              <w:rPr>
                <w:rFonts w:hint="eastAsia" w:ascii="仿宋_GB2312" w:hAnsi="仿宋" w:eastAsia="仿宋_GB2312" w:cs="黑体"/>
                <w:sz w:val="24"/>
                <w:szCs w:val="24"/>
              </w:rPr>
              <w:t>消费金融</w:t>
            </w:r>
            <w:r>
              <w:rPr>
                <w:rFonts w:ascii="仿宋_GB2312" w:hAnsi="仿宋" w:eastAsia="仿宋_GB2312" w:cs="黑体"/>
                <w:sz w:val="24"/>
                <w:szCs w:val="24"/>
              </w:rPr>
              <w:t>4绿色金融5其</w:t>
            </w:r>
            <w:r>
              <w:rPr>
                <w:rFonts w:hint="eastAsia" w:ascii="仿宋_GB2312" w:hAnsi="仿宋" w:eastAsia="仿宋_GB2312" w:cs="黑体"/>
                <w:sz w:val="24"/>
                <w:szCs w:val="24"/>
              </w:rPr>
              <w:t>它）</w:t>
            </w:r>
          </w:p>
          <w:p w14:paraId="4AEDBED2">
            <w:pPr>
              <w:spacing w:before="240"/>
              <w:rPr>
                <w:rFonts w:ascii="仿宋_GB2312" w:hAnsi="仿宋" w:eastAsia="仿宋_GB2312" w:cs="黑体"/>
                <w:sz w:val="32"/>
                <w:szCs w:val="32"/>
              </w:rPr>
            </w:pPr>
            <w:r>
              <w:rPr>
                <w:rFonts w:hint="eastAsia" w:ascii="仿宋_GB2312" w:hAnsi="仿宋" w:eastAsia="仿宋_GB2312" w:cs="黑体"/>
                <w:sz w:val="32"/>
                <w:szCs w:val="32"/>
              </w:rPr>
              <w:t>（E）金融消费权益保护</w:t>
            </w:r>
            <w:r>
              <w:rPr>
                <w:rFonts w:hint="eastAsia" w:ascii="仿宋_GB2312" w:hAnsi="仿宋" w:eastAsia="仿宋_GB2312" w:cs="黑体"/>
                <w:sz w:val="24"/>
                <w:szCs w:val="24"/>
              </w:rPr>
              <w:t>（下拉菜单：</w:t>
            </w:r>
            <w:r>
              <w:rPr>
                <w:rFonts w:ascii="仿宋_GB2312" w:hAnsi="仿宋" w:eastAsia="仿宋_GB2312" w:cs="黑体"/>
                <w:sz w:val="24"/>
                <w:szCs w:val="24"/>
              </w:rPr>
              <w:t>1提升金融消费者素养2新市民金融消费者保护3适老化及老年消费者保护4其</w:t>
            </w:r>
            <w:r>
              <w:rPr>
                <w:rFonts w:hint="eastAsia" w:ascii="仿宋_GB2312" w:hAnsi="仿宋" w:eastAsia="仿宋_GB2312" w:cs="黑体"/>
                <w:sz w:val="24"/>
                <w:szCs w:val="24"/>
              </w:rPr>
              <w:t>它）</w:t>
            </w:r>
          </w:p>
        </w:tc>
      </w:tr>
      <w:tr w14:paraId="6B71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2" w:type="dxa"/>
            <w:gridSpan w:val="4"/>
            <w:tcBorders>
              <w:top w:val="single" w:color="auto" w:sz="4" w:space="0"/>
              <w:left w:val="single" w:color="auto" w:sz="4" w:space="0"/>
              <w:bottom w:val="single" w:color="auto" w:sz="4" w:space="0"/>
              <w:right w:val="single" w:color="auto" w:sz="4" w:space="0"/>
            </w:tcBorders>
          </w:tcPr>
          <w:p w14:paraId="3E6F5B75">
            <w:pPr>
              <w:spacing w:before="240"/>
              <w:rPr>
                <w:rFonts w:ascii="仿宋_GB2312" w:hAnsi="仿宋" w:eastAsia="仿宋_GB2312" w:cs="黑体"/>
                <w:sz w:val="32"/>
                <w:szCs w:val="32"/>
              </w:rPr>
            </w:pPr>
            <w:r>
              <w:rPr>
                <w:rFonts w:hint="eastAsia" w:ascii="仿宋_GB2312" w:hAnsi="仿宋" w:eastAsia="仿宋_GB2312" w:cs="黑体"/>
                <w:b/>
                <w:sz w:val="32"/>
                <w:szCs w:val="32"/>
              </w:rPr>
              <w:t>案例概述</w:t>
            </w:r>
            <w:r>
              <w:rPr>
                <w:rFonts w:hint="eastAsia" w:ascii="仿宋_GB2312" w:hAnsi="仿宋" w:eastAsia="仿宋_GB2312" w:cs="黑体"/>
                <w:sz w:val="24"/>
                <w:szCs w:val="24"/>
              </w:rPr>
              <w:t>（</w:t>
            </w:r>
            <w:r>
              <w:rPr>
                <w:rFonts w:hint="eastAsia" w:ascii="仿宋_GB2312" w:hAnsi="仿宋" w:eastAsia="仿宋_GB2312" w:cs="黑体"/>
                <w:sz w:val="24"/>
                <w:szCs w:val="24"/>
                <w:lang w:val="en-US" w:eastAsia="zh-CN"/>
              </w:rPr>
              <w:t>350字以</w:t>
            </w:r>
            <w:r>
              <w:rPr>
                <w:rFonts w:hint="eastAsia" w:ascii="仿宋_GB2312" w:hAnsi="仿宋" w:eastAsia="仿宋_GB2312" w:cs="黑体"/>
                <w:sz w:val="24"/>
                <w:szCs w:val="24"/>
                <w:highlight w:val="none"/>
                <w:lang w:val="en-US" w:eastAsia="zh-CN"/>
              </w:rPr>
              <w:t>内</w:t>
            </w:r>
            <w:r>
              <w:rPr>
                <w:rFonts w:hint="eastAsia" w:ascii="仿宋_GB2312" w:hAnsi="仿宋" w:eastAsia="仿宋_GB2312" w:cs="黑体"/>
                <w:sz w:val="24"/>
                <w:szCs w:val="24"/>
                <w:highlight w:val="none"/>
              </w:rPr>
              <w:t>可提交</w:t>
            </w:r>
            <w:r>
              <w:rPr>
                <w:rFonts w:hint="eastAsia" w:ascii="仿宋_GB2312" w:hAnsi="仿宋" w:eastAsia="仿宋_GB2312" w:cs="黑体"/>
                <w:sz w:val="24"/>
                <w:szCs w:val="24"/>
              </w:rPr>
              <w:t>，概括案例</w:t>
            </w:r>
            <w:r>
              <w:rPr>
                <w:rFonts w:hint="eastAsia" w:ascii="仿宋_GB2312" w:hAnsi="仿宋" w:eastAsia="仿宋_GB2312" w:cs="黑体"/>
                <w:sz w:val="24"/>
              </w:rPr>
              <w:t>模式和特色，网络投票仅展示此项内容</w:t>
            </w:r>
            <w:r>
              <w:rPr>
                <w:rFonts w:hint="eastAsia" w:ascii="仿宋_GB2312" w:hAnsi="仿宋" w:eastAsia="仿宋_GB2312" w:cs="黑体"/>
                <w:sz w:val="24"/>
                <w:szCs w:val="24"/>
              </w:rPr>
              <w:t>）</w:t>
            </w:r>
            <w:r>
              <w:rPr>
                <w:rFonts w:hint="eastAsia" w:ascii="仿宋_GB2312" w:hAnsi="仿宋" w:eastAsia="仿宋_GB2312" w:cs="黑体"/>
                <w:sz w:val="32"/>
                <w:szCs w:val="32"/>
              </w:rPr>
              <w:t>：</w:t>
            </w:r>
          </w:p>
          <w:p w14:paraId="488E8AAF">
            <w:pPr>
              <w:spacing w:before="240"/>
              <w:rPr>
                <w:rFonts w:ascii="仿宋_GB2312" w:hAnsi="仿宋" w:eastAsia="仿宋_GB2312" w:cs="黑体"/>
                <w:sz w:val="32"/>
                <w:szCs w:val="32"/>
              </w:rPr>
            </w:pPr>
          </w:p>
        </w:tc>
      </w:tr>
      <w:tr w14:paraId="223B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2" w:type="dxa"/>
            <w:gridSpan w:val="4"/>
            <w:tcBorders>
              <w:top w:val="single" w:color="auto" w:sz="4" w:space="0"/>
              <w:left w:val="single" w:color="auto" w:sz="4" w:space="0"/>
              <w:bottom w:val="single" w:color="auto" w:sz="4" w:space="0"/>
              <w:right w:val="single" w:color="auto" w:sz="4" w:space="0"/>
            </w:tcBorders>
          </w:tcPr>
          <w:p w14:paraId="1CD2F81E">
            <w:pPr>
              <w:spacing w:before="240"/>
              <w:rPr>
                <w:rFonts w:ascii="仿宋_GB2312" w:hAnsi="仿宋" w:eastAsia="仿宋_GB2312" w:cs="黑体"/>
                <w:sz w:val="24"/>
                <w:szCs w:val="24"/>
              </w:rPr>
            </w:pPr>
            <w:r>
              <w:rPr>
                <w:rFonts w:hint="eastAsia" w:ascii="仿宋_GB2312" w:hAnsi="仿宋" w:eastAsia="仿宋_GB2312" w:cs="黑体"/>
                <w:b/>
                <w:sz w:val="32"/>
                <w:szCs w:val="32"/>
              </w:rPr>
              <w:t>案例详情</w:t>
            </w:r>
            <w:r>
              <w:rPr>
                <w:rFonts w:hint="eastAsia" w:ascii="仿宋_GB2312" w:hAnsi="仿宋" w:eastAsia="仿宋_GB2312" w:cs="黑体"/>
                <w:sz w:val="24"/>
                <w:szCs w:val="24"/>
              </w:rPr>
              <w:t>（注：案例中数据请使用</w:t>
            </w:r>
            <w:r>
              <w:rPr>
                <w:rFonts w:hint="eastAsia" w:ascii="仿宋_GB2312" w:hAnsi="仿宋" w:eastAsia="仿宋_GB2312" w:cs="黑体"/>
                <w:sz w:val="24"/>
              </w:rPr>
              <w:t>最新的可公开数据</w:t>
            </w:r>
            <w:r>
              <w:rPr>
                <w:rFonts w:hint="eastAsia" w:ascii="仿宋_GB2312" w:hAnsi="仿宋" w:eastAsia="仿宋_GB2312" w:cs="黑体"/>
                <w:sz w:val="24"/>
                <w:szCs w:val="24"/>
              </w:rPr>
              <w:t>）</w:t>
            </w:r>
          </w:p>
          <w:p w14:paraId="7C05EFC1">
            <w:pPr>
              <w:spacing w:before="240"/>
              <w:rPr>
                <w:rFonts w:ascii="仿宋_GB2312" w:hAnsi="仿宋" w:eastAsia="仿宋_GB2312" w:cs="黑体"/>
                <w:b/>
                <w:bCs/>
                <w:sz w:val="28"/>
                <w:szCs w:val="28"/>
              </w:rPr>
            </w:pPr>
            <w:r>
              <w:rPr>
                <w:rFonts w:hint="eastAsia" w:ascii="仿宋_GB2312" w:hAnsi="仿宋" w:eastAsia="仿宋_GB2312" w:cs="黑体"/>
                <w:sz w:val="28"/>
                <w:szCs w:val="28"/>
              </w:rPr>
              <w:t>【案例背景】</w:t>
            </w:r>
            <w:r>
              <w:rPr>
                <w:rFonts w:hint="eastAsia" w:ascii="仿宋_GB2312" w:hAnsi="仿宋" w:eastAsia="仿宋_GB2312" w:cs="黑体"/>
                <w:sz w:val="24"/>
                <w:szCs w:val="24"/>
              </w:rPr>
              <w:t>（</w:t>
            </w:r>
            <w:r>
              <w:rPr>
                <w:rFonts w:hint="eastAsia" w:ascii="仿宋_GB2312" w:hAnsi="仿宋" w:eastAsia="仿宋_GB2312" w:cs="黑体"/>
                <w:sz w:val="24"/>
                <w:szCs w:val="24"/>
                <w:lang w:val="en-US" w:eastAsia="zh-CN"/>
              </w:rPr>
              <w:t>35</w:t>
            </w:r>
            <w:r>
              <w:rPr>
                <w:rFonts w:hint="eastAsia" w:ascii="仿宋_GB2312" w:hAnsi="仿宋" w:eastAsia="仿宋_GB2312" w:cs="黑体"/>
                <w:sz w:val="24"/>
                <w:szCs w:val="24"/>
                <w:highlight w:val="none"/>
                <w:lang w:val="en-US" w:eastAsia="zh-CN"/>
              </w:rPr>
              <w:t>0</w:t>
            </w:r>
            <w:r>
              <w:rPr>
                <w:rFonts w:hint="eastAsia" w:ascii="仿宋_GB2312" w:hAnsi="仿宋" w:eastAsia="仿宋_GB2312" w:cs="黑体"/>
                <w:sz w:val="24"/>
                <w:szCs w:val="24"/>
                <w:highlight w:val="none"/>
              </w:rPr>
              <w:t>字</w:t>
            </w:r>
            <w:r>
              <w:rPr>
                <w:rFonts w:hint="eastAsia" w:ascii="仿宋_GB2312" w:hAnsi="仿宋" w:eastAsia="仿宋_GB2312" w:cs="黑体"/>
                <w:sz w:val="24"/>
                <w:szCs w:val="24"/>
                <w:highlight w:val="none"/>
                <w:lang w:val="en-US" w:eastAsia="zh-CN"/>
              </w:rPr>
              <w:t>以内</w:t>
            </w:r>
            <w:r>
              <w:rPr>
                <w:rFonts w:hint="eastAsia" w:ascii="仿宋_GB2312" w:hAnsi="仿宋" w:eastAsia="仿宋_GB2312" w:cs="黑体"/>
                <w:sz w:val="24"/>
                <w:szCs w:val="24"/>
                <w:highlight w:val="none"/>
              </w:rPr>
              <w:t>可提交</w:t>
            </w:r>
            <w:r>
              <w:rPr>
                <w:rFonts w:hint="eastAsia" w:ascii="仿宋_GB2312" w:hAnsi="仿宋" w:eastAsia="仿宋_GB2312" w:cs="黑体"/>
                <w:sz w:val="24"/>
                <w:szCs w:val="24"/>
              </w:rPr>
              <w:t>）</w:t>
            </w:r>
          </w:p>
          <w:p w14:paraId="4D5765E9">
            <w:pPr>
              <w:spacing w:before="240"/>
              <w:rPr>
                <w:rFonts w:ascii="仿宋_GB2312" w:hAnsi="仿宋" w:eastAsia="仿宋_GB2312" w:cs="黑体"/>
                <w:b/>
                <w:bCs/>
                <w:sz w:val="28"/>
                <w:szCs w:val="28"/>
              </w:rPr>
            </w:pPr>
          </w:p>
          <w:p w14:paraId="71F97B4D">
            <w:pPr>
              <w:spacing w:before="240"/>
              <w:rPr>
                <w:rFonts w:ascii="仿宋_GB2312" w:hAnsi="仿宋" w:eastAsia="仿宋_GB2312" w:cs="黑体"/>
                <w:b/>
                <w:bCs/>
                <w:sz w:val="28"/>
                <w:szCs w:val="28"/>
              </w:rPr>
            </w:pPr>
          </w:p>
          <w:p w14:paraId="106C70CA">
            <w:pPr>
              <w:spacing w:before="240"/>
              <w:rPr>
                <w:rFonts w:ascii="仿宋_GB2312" w:hAnsi="仿宋" w:eastAsia="仿宋_GB2312" w:cs="黑体"/>
                <w:b/>
                <w:bCs/>
                <w:sz w:val="28"/>
                <w:szCs w:val="28"/>
              </w:rPr>
            </w:pPr>
            <w:r>
              <w:rPr>
                <w:rFonts w:hint="eastAsia" w:ascii="仿宋_GB2312" w:hAnsi="仿宋" w:eastAsia="仿宋_GB2312" w:cs="黑体"/>
                <w:sz w:val="28"/>
                <w:szCs w:val="28"/>
              </w:rPr>
              <w:t>【主要做法】</w:t>
            </w:r>
            <w:r>
              <w:rPr>
                <w:rFonts w:hint="eastAsia" w:ascii="仿宋_GB2312" w:hAnsi="仿宋" w:eastAsia="仿宋_GB2312" w:cs="黑体"/>
                <w:sz w:val="24"/>
                <w:szCs w:val="24"/>
              </w:rPr>
              <w:t>（</w:t>
            </w:r>
            <w:r>
              <w:rPr>
                <w:rFonts w:ascii="仿宋_GB2312" w:hAnsi="仿宋" w:eastAsia="仿宋_GB2312" w:cs="黑体"/>
                <w:sz w:val="24"/>
                <w:szCs w:val="24"/>
                <w:highlight w:val="none"/>
              </w:rPr>
              <w:t>850</w:t>
            </w:r>
            <w:r>
              <w:rPr>
                <w:rFonts w:hint="eastAsia" w:ascii="仿宋_GB2312" w:hAnsi="仿宋" w:eastAsia="仿宋_GB2312" w:cs="黑体"/>
                <w:sz w:val="24"/>
                <w:szCs w:val="24"/>
                <w:highlight w:val="none"/>
              </w:rPr>
              <w:t>字</w:t>
            </w:r>
            <w:r>
              <w:rPr>
                <w:rFonts w:hint="eastAsia" w:ascii="仿宋_GB2312" w:hAnsi="仿宋" w:eastAsia="仿宋_GB2312" w:cs="黑体"/>
                <w:sz w:val="24"/>
                <w:szCs w:val="24"/>
                <w:highlight w:val="none"/>
                <w:lang w:val="en-US" w:eastAsia="zh-CN"/>
              </w:rPr>
              <w:t>以内</w:t>
            </w:r>
            <w:r>
              <w:rPr>
                <w:rFonts w:hint="eastAsia" w:ascii="仿宋_GB2312" w:hAnsi="仿宋" w:eastAsia="仿宋_GB2312" w:cs="黑体"/>
                <w:sz w:val="24"/>
                <w:szCs w:val="24"/>
                <w:highlight w:val="none"/>
              </w:rPr>
              <w:t>可提交</w:t>
            </w:r>
            <w:r>
              <w:rPr>
                <w:rFonts w:hint="eastAsia" w:ascii="仿宋_GB2312" w:hAnsi="仿宋" w:eastAsia="仿宋_GB2312" w:cs="黑体"/>
                <w:sz w:val="24"/>
              </w:rPr>
              <w:t>，请尽量以分条、每条总分结构的格式阐释</w:t>
            </w:r>
            <w:r>
              <w:rPr>
                <w:rFonts w:hint="eastAsia" w:ascii="仿宋_GB2312" w:hAnsi="仿宋" w:eastAsia="仿宋_GB2312" w:cs="黑体"/>
                <w:sz w:val="24"/>
                <w:szCs w:val="24"/>
              </w:rPr>
              <w:t>）</w:t>
            </w:r>
          </w:p>
          <w:p w14:paraId="11C6CF0F">
            <w:pPr>
              <w:spacing w:before="240"/>
              <w:rPr>
                <w:rFonts w:ascii="仿宋_GB2312" w:hAnsi="仿宋" w:eastAsia="仿宋_GB2312" w:cs="黑体"/>
                <w:b/>
                <w:bCs/>
                <w:sz w:val="28"/>
                <w:szCs w:val="28"/>
              </w:rPr>
            </w:pPr>
          </w:p>
          <w:p w14:paraId="1335717E">
            <w:pPr>
              <w:spacing w:before="240"/>
              <w:rPr>
                <w:rFonts w:ascii="仿宋_GB2312" w:hAnsi="仿宋" w:eastAsia="仿宋_GB2312" w:cs="黑体"/>
                <w:b/>
                <w:bCs/>
                <w:sz w:val="28"/>
                <w:szCs w:val="28"/>
              </w:rPr>
            </w:pPr>
          </w:p>
          <w:p w14:paraId="17A1DEE9">
            <w:pPr>
              <w:spacing w:before="240"/>
              <w:rPr>
                <w:rFonts w:ascii="仿宋_GB2312" w:hAnsi="仿宋" w:eastAsia="仿宋_GB2312" w:cs="黑体"/>
                <w:b/>
                <w:bCs/>
                <w:sz w:val="28"/>
                <w:szCs w:val="28"/>
              </w:rPr>
            </w:pPr>
            <w:r>
              <w:rPr>
                <w:rFonts w:hint="eastAsia" w:ascii="仿宋_GB2312" w:hAnsi="仿宋" w:eastAsia="仿宋_GB2312" w:cs="黑体"/>
                <w:sz w:val="28"/>
                <w:szCs w:val="28"/>
              </w:rPr>
              <w:t>【取得成效】</w:t>
            </w:r>
            <w:r>
              <w:rPr>
                <w:rFonts w:hint="eastAsia" w:ascii="仿宋_GB2312" w:hAnsi="仿宋" w:eastAsia="仿宋_GB2312" w:cs="黑体"/>
                <w:sz w:val="24"/>
                <w:szCs w:val="24"/>
              </w:rPr>
              <w:t>（</w:t>
            </w:r>
            <w:r>
              <w:rPr>
                <w:rFonts w:hint="eastAsia" w:ascii="仿宋_GB2312" w:hAnsi="仿宋" w:eastAsia="仿宋_GB2312" w:cs="黑体"/>
                <w:sz w:val="24"/>
                <w:szCs w:val="24"/>
                <w:lang w:val="en-US" w:eastAsia="zh-CN"/>
              </w:rPr>
              <w:t>350</w:t>
            </w:r>
            <w:r>
              <w:rPr>
                <w:rFonts w:hint="eastAsia" w:ascii="仿宋_GB2312" w:hAnsi="仿宋" w:eastAsia="仿宋_GB2312" w:cs="黑体"/>
                <w:sz w:val="24"/>
                <w:szCs w:val="24"/>
                <w:highlight w:val="none"/>
              </w:rPr>
              <w:t>字</w:t>
            </w:r>
            <w:r>
              <w:rPr>
                <w:rFonts w:hint="eastAsia" w:ascii="仿宋_GB2312" w:hAnsi="仿宋" w:eastAsia="仿宋_GB2312" w:cs="黑体"/>
                <w:sz w:val="24"/>
                <w:szCs w:val="24"/>
                <w:highlight w:val="none"/>
                <w:lang w:val="en-US" w:eastAsia="zh-CN"/>
              </w:rPr>
              <w:t>以内</w:t>
            </w:r>
            <w:r>
              <w:rPr>
                <w:rFonts w:hint="eastAsia" w:ascii="仿宋_GB2312" w:hAnsi="仿宋" w:eastAsia="仿宋_GB2312" w:cs="黑体"/>
                <w:sz w:val="24"/>
                <w:szCs w:val="24"/>
                <w:highlight w:val="none"/>
              </w:rPr>
              <w:t>可提交</w:t>
            </w:r>
            <w:r>
              <w:rPr>
                <w:rFonts w:hint="eastAsia" w:ascii="仿宋_GB2312" w:hAnsi="仿宋" w:eastAsia="仿宋_GB2312" w:cs="黑体"/>
                <w:sz w:val="24"/>
                <w:szCs w:val="24"/>
              </w:rPr>
              <w:t>）</w:t>
            </w:r>
          </w:p>
          <w:p w14:paraId="5F44F16F">
            <w:pPr>
              <w:spacing w:before="240"/>
              <w:rPr>
                <w:rFonts w:ascii="仿宋_GB2312" w:hAnsi="仿宋" w:eastAsia="仿宋_GB2312" w:cs="黑体"/>
                <w:b/>
                <w:bCs/>
                <w:sz w:val="28"/>
                <w:szCs w:val="28"/>
              </w:rPr>
            </w:pPr>
          </w:p>
          <w:p w14:paraId="0822894F">
            <w:pPr>
              <w:spacing w:before="240"/>
              <w:rPr>
                <w:rFonts w:ascii="仿宋_GB2312" w:hAnsi="仿宋" w:eastAsia="仿宋_GB2312" w:cs="黑体"/>
                <w:b/>
                <w:bCs/>
                <w:sz w:val="28"/>
                <w:szCs w:val="28"/>
              </w:rPr>
            </w:pPr>
          </w:p>
          <w:p w14:paraId="3FB7DA68">
            <w:pPr>
              <w:spacing w:before="240"/>
              <w:rPr>
                <w:rFonts w:ascii="仿宋_GB2312" w:hAnsi="仿宋" w:eastAsia="仿宋_GB2312" w:cs="黑体"/>
                <w:b/>
                <w:bCs/>
                <w:sz w:val="28"/>
                <w:szCs w:val="28"/>
              </w:rPr>
            </w:pPr>
            <w:r>
              <w:rPr>
                <w:rFonts w:hint="eastAsia" w:ascii="仿宋_GB2312" w:hAnsi="仿宋" w:eastAsia="仿宋_GB2312" w:cs="黑体"/>
                <w:sz w:val="28"/>
                <w:szCs w:val="28"/>
              </w:rPr>
              <w:t>【经验启示】</w:t>
            </w:r>
            <w:r>
              <w:rPr>
                <w:rFonts w:hint="eastAsia" w:ascii="仿宋_GB2312" w:hAnsi="仿宋" w:eastAsia="仿宋_GB2312" w:cs="黑体"/>
                <w:sz w:val="24"/>
                <w:szCs w:val="24"/>
              </w:rPr>
              <w:t>（</w:t>
            </w:r>
            <w:r>
              <w:rPr>
                <w:rFonts w:hint="eastAsia" w:ascii="仿宋_GB2312" w:hAnsi="仿宋" w:eastAsia="仿宋_GB2312" w:cs="黑体"/>
                <w:sz w:val="24"/>
                <w:szCs w:val="24"/>
                <w:lang w:val="en-US" w:eastAsia="zh-CN"/>
              </w:rPr>
              <w:t>350</w:t>
            </w:r>
            <w:r>
              <w:rPr>
                <w:rFonts w:hint="eastAsia" w:ascii="仿宋_GB2312" w:hAnsi="仿宋" w:eastAsia="仿宋_GB2312" w:cs="黑体"/>
                <w:sz w:val="24"/>
                <w:szCs w:val="24"/>
                <w:highlight w:val="none"/>
              </w:rPr>
              <w:t>字</w:t>
            </w:r>
            <w:r>
              <w:rPr>
                <w:rFonts w:hint="eastAsia" w:ascii="仿宋_GB2312" w:hAnsi="仿宋" w:eastAsia="仿宋_GB2312" w:cs="黑体"/>
                <w:sz w:val="24"/>
                <w:szCs w:val="24"/>
                <w:highlight w:val="none"/>
                <w:lang w:val="en-US" w:eastAsia="zh-CN"/>
              </w:rPr>
              <w:t>以内</w:t>
            </w:r>
            <w:r>
              <w:rPr>
                <w:rFonts w:hint="eastAsia" w:ascii="仿宋_GB2312" w:hAnsi="仿宋" w:eastAsia="仿宋_GB2312" w:cs="黑体"/>
                <w:sz w:val="24"/>
                <w:szCs w:val="24"/>
                <w:highlight w:val="none"/>
              </w:rPr>
              <w:t>可提交</w:t>
            </w:r>
            <w:r>
              <w:rPr>
                <w:rFonts w:hint="eastAsia" w:ascii="仿宋_GB2312" w:hAnsi="仿宋" w:eastAsia="仿宋_GB2312" w:cs="黑体"/>
                <w:sz w:val="24"/>
                <w:szCs w:val="24"/>
              </w:rPr>
              <w:t>）</w:t>
            </w:r>
          </w:p>
          <w:p w14:paraId="534FDB31">
            <w:pPr>
              <w:spacing w:before="240"/>
              <w:rPr>
                <w:rFonts w:ascii="仿宋_GB2312" w:hAnsi="仿宋" w:eastAsia="仿宋_GB2312" w:cs="黑体"/>
                <w:sz w:val="32"/>
                <w:szCs w:val="32"/>
              </w:rPr>
            </w:pPr>
          </w:p>
          <w:p w14:paraId="10B9F94A">
            <w:pPr>
              <w:spacing w:before="240"/>
              <w:rPr>
                <w:rFonts w:ascii="仿宋_GB2312" w:hAnsi="仿宋" w:eastAsia="仿宋_GB2312" w:cs="黑体"/>
                <w:sz w:val="32"/>
                <w:szCs w:val="32"/>
              </w:rPr>
            </w:pPr>
          </w:p>
        </w:tc>
      </w:tr>
      <w:tr w14:paraId="0E73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9102" w:type="dxa"/>
            <w:gridSpan w:val="4"/>
            <w:tcBorders>
              <w:top w:val="single" w:color="auto" w:sz="4" w:space="0"/>
              <w:left w:val="single" w:color="auto" w:sz="4" w:space="0"/>
              <w:bottom w:val="single" w:color="auto" w:sz="4" w:space="0"/>
              <w:right w:val="single" w:color="auto" w:sz="4" w:space="0"/>
            </w:tcBorders>
            <w:vAlign w:val="center"/>
          </w:tcPr>
          <w:p w14:paraId="436B1984">
            <w:pPr>
              <w:widowControl/>
              <w:spacing w:before="240" w:line="400" w:lineRule="exact"/>
              <w:ind w:left="2240" w:hanging="2249" w:hangingChars="700"/>
              <w:rPr>
                <w:rFonts w:ascii="仿宋_GB2312" w:hAnsi="仿宋" w:eastAsia="仿宋_GB2312" w:cs="黑体"/>
                <w:sz w:val="32"/>
                <w:szCs w:val="32"/>
              </w:rPr>
            </w:pPr>
            <w:r>
              <w:rPr>
                <w:rFonts w:hint="eastAsia" w:ascii="仿宋_GB2312" w:hAnsi="仿宋" w:eastAsia="仿宋_GB2312" w:cs="黑体"/>
                <w:b/>
                <w:color w:val="FF0000"/>
                <w:sz w:val="32"/>
                <w:szCs w:val="32"/>
              </w:rPr>
              <w:t>诚信承诺：</w:t>
            </w:r>
            <w:r>
              <w:rPr>
                <w:rFonts w:hint="eastAsia" w:ascii="仿宋_GB2312" w:hAnsi="仿宋" w:eastAsia="仿宋_GB2312" w:cs="黑体"/>
                <w:sz w:val="32"/>
                <w:szCs w:val="32"/>
              </w:rPr>
              <w:t xml:space="preserve">保证上述内容真实、数据准确。如有虚报，取消评选资格，并承担相应法律责任。 </w:t>
            </w:r>
            <w:r>
              <w:rPr>
                <w:rFonts w:ascii="仿宋_GB2312" w:hAnsi="仿宋" w:eastAsia="仿宋_GB2312" w:cs="黑体"/>
                <w:sz w:val="32"/>
                <w:szCs w:val="32"/>
              </w:rPr>
              <w:t xml:space="preserve">      </w:t>
            </w:r>
            <w:r>
              <w:rPr>
                <w:rFonts w:ascii="仿宋" w:hAnsi="仿宋" w:eastAsia="仿宋" w:cs="黑体"/>
                <w:sz w:val="32"/>
                <w:szCs w:val="32"/>
              </w:rPr>
              <w:t>□</w:t>
            </w:r>
          </w:p>
        </w:tc>
      </w:tr>
      <w:tr w14:paraId="73C0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2" w:type="dxa"/>
            <w:gridSpan w:val="4"/>
            <w:tcBorders>
              <w:top w:val="single" w:color="auto" w:sz="4" w:space="0"/>
              <w:left w:val="single" w:color="auto" w:sz="4" w:space="0"/>
              <w:bottom w:val="single" w:color="auto" w:sz="4" w:space="0"/>
              <w:right w:val="single" w:color="auto" w:sz="4" w:space="0"/>
            </w:tcBorders>
          </w:tcPr>
          <w:p w14:paraId="5A5A737D">
            <w:pPr>
              <w:widowControl/>
              <w:spacing w:before="240"/>
              <w:rPr>
                <w:rFonts w:ascii="仿宋_GB2312" w:hAnsi="仿宋" w:eastAsia="仿宋_GB2312" w:cs="黑体"/>
                <w:sz w:val="32"/>
                <w:szCs w:val="32"/>
              </w:rPr>
            </w:pPr>
            <w:r>
              <w:rPr>
                <w:rFonts w:hint="eastAsia" w:ascii="仿宋_GB2312" w:hAnsi="仿宋" w:eastAsia="仿宋_GB2312" w:cs="黑体"/>
                <w:sz w:val="32"/>
                <w:szCs w:val="32"/>
              </w:rPr>
              <w:t>申报单位（或业务主管部门）盖章、负责人签字：</w:t>
            </w:r>
          </w:p>
          <w:p w14:paraId="20648216">
            <w:pPr>
              <w:widowControl/>
              <w:spacing w:before="240"/>
              <w:rPr>
                <w:rFonts w:ascii="仿宋_GB2312" w:hAnsi="仿宋" w:eastAsia="仿宋_GB2312" w:cs="黑体"/>
                <w:sz w:val="32"/>
                <w:szCs w:val="32"/>
              </w:rPr>
            </w:pPr>
          </w:p>
          <w:p w14:paraId="49190B3D">
            <w:pPr>
              <w:widowControl/>
              <w:wordWrap w:val="0"/>
              <w:spacing w:before="240"/>
              <w:jc w:val="right"/>
              <w:rPr>
                <w:rFonts w:ascii="仿宋_GB2312" w:hAnsi="仿宋" w:eastAsia="仿宋_GB2312" w:cs="黑体"/>
                <w:sz w:val="32"/>
                <w:szCs w:val="32"/>
              </w:rPr>
            </w:pPr>
            <w:r>
              <w:rPr>
                <w:rFonts w:hint="eastAsia" w:ascii="仿宋_GB2312" w:hAnsi="仿宋" w:eastAsia="仿宋_GB2312" w:cs="黑体"/>
                <w:sz w:val="32"/>
                <w:szCs w:val="32"/>
              </w:rPr>
              <w:t>单位：</w:t>
            </w:r>
            <w:r>
              <w:rPr>
                <w:rFonts w:ascii="仿宋_GB2312" w:hAnsi="仿宋" w:eastAsia="仿宋_GB2312" w:cs="黑体"/>
                <w:sz w:val="32"/>
                <w:szCs w:val="32"/>
              </w:rPr>
              <w:t>_______________________________</w:t>
            </w:r>
          </w:p>
          <w:p w14:paraId="74B6CE2F">
            <w:pPr>
              <w:widowControl/>
              <w:wordWrap w:val="0"/>
              <w:spacing w:before="240"/>
              <w:jc w:val="right"/>
              <w:rPr>
                <w:rFonts w:ascii="仿宋_GB2312" w:hAnsi="仿宋" w:eastAsia="仿宋_GB2312" w:cs="黑体"/>
                <w:sz w:val="32"/>
                <w:szCs w:val="32"/>
              </w:rPr>
            </w:pPr>
            <w:r>
              <w:rPr>
                <w:rFonts w:hint="eastAsia" w:ascii="仿宋_GB2312" w:hAnsi="仿宋" w:eastAsia="仿宋_GB2312" w:cs="黑体"/>
                <w:sz w:val="32"/>
                <w:szCs w:val="32"/>
              </w:rPr>
              <w:t>签字：</w:t>
            </w:r>
            <w:r>
              <w:rPr>
                <w:rFonts w:ascii="仿宋_GB2312" w:hAnsi="仿宋" w:eastAsia="仿宋_GB2312" w:cs="黑体"/>
                <w:sz w:val="32"/>
                <w:szCs w:val="32"/>
              </w:rPr>
              <w:t>__________________</w:t>
            </w:r>
          </w:p>
          <w:p w14:paraId="37D9F7C4">
            <w:pPr>
              <w:widowControl/>
              <w:spacing w:before="240"/>
              <w:jc w:val="right"/>
              <w:rPr>
                <w:rFonts w:ascii="仿宋_GB2312" w:hAnsi="仿宋" w:eastAsia="仿宋_GB2312" w:cs="黑体"/>
                <w:sz w:val="32"/>
                <w:szCs w:val="32"/>
              </w:rPr>
            </w:pPr>
            <w:r>
              <w:rPr>
                <w:rFonts w:hint="eastAsia" w:ascii="仿宋_GB2312" w:hAnsi="仿宋" w:eastAsia="仿宋_GB2312" w:cs="黑体"/>
                <w:sz w:val="32"/>
                <w:szCs w:val="32"/>
              </w:rPr>
              <w:t>填报时间：    年   月   日</w:t>
            </w:r>
          </w:p>
        </w:tc>
      </w:tr>
    </w:tbl>
    <w:p w14:paraId="3483E93D">
      <w:pPr>
        <w:spacing w:line="600" w:lineRule="exact"/>
        <w:jc w:val="center"/>
        <w:rPr>
          <w:sz w:val="32"/>
          <w:szCs w:val="32"/>
        </w:rPr>
      </w:pPr>
    </w:p>
    <w:p w14:paraId="556F0163">
      <w:pPr>
        <w:widowControl/>
        <w:jc w:val="left"/>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TFangsong">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FE598">
    <w:pPr>
      <w:pStyle w:val="5"/>
      <w:jc w:val="center"/>
    </w:pPr>
    <w:r>
      <w:fldChar w:fldCharType="begin"/>
    </w:r>
    <w:r>
      <w:instrText xml:space="preserve">PAGE   \* MERGEFORMAT</w:instrText>
    </w:r>
    <w:r>
      <w:fldChar w:fldCharType="separate"/>
    </w:r>
    <w:r>
      <w:rPr>
        <w:lang w:val="zh-CN"/>
      </w:rPr>
      <w:t>2</w:t>
    </w:r>
    <w:r>
      <w:fldChar w:fldCharType="end"/>
    </w:r>
  </w:p>
  <w:p w14:paraId="3A08AC3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N2U4NDAzZDRiMDk2OTIwNGJkZTZjYTRlNzk1YzgifQ=="/>
  </w:docVars>
  <w:rsids>
    <w:rsidRoot w:val="00000000"/>
    <w:rsid w:val="02B11C5B"/>
    <w:rsid w:val="1BCA3608"/>
    <w:rsid w:val="1CF51B6B"/>
    <w:rsid w:val="20D067E3"/>
    <w:rsid w:val="3BFE4E3F"/>
    <w:rsid w:val="5DFEA03E"/>
    <w:rsid w:val="5DFFBFBE"/>
    <w:rsid w:val="72EEFA9B"/>
    <w:rsid w:val="73FE0E30"/>
    <w:rsid w:val="78243F15"/>
    <w:rsid w:val="7DDFB602"/>
    <w:rsid w:val="7DEE2C66"/>
    <w:rsid w:val="B63F1E46"/>
    <w:rsid w:val="BDEE1EFD"/>
    <w:rsid w:val="ED9F3F3D"/>
    <w:rsid w:val="F6AF0007"/>
    <w:rsid w:val="FD7B05A2"/>
    <w:rsid w:val="FE1A6D24"/>
    <w:rsid w:val="FF5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Header Char_05c33b3e-62bf-4b50-ad99-7fe909097999"/>
    <w:basedOn w:val="9"/>
    <w:link w:val="6"/>
    <w:qFormat/>
    <w:uiPriority w:val="99"/>
    <w:rPr>
      <w:sz w:val="18"/>
      <w:szCs w:val="18"/>
    </w:rPr>
  </w:style>
  <w:style w:type="character" w:customStyle="1" w:styleId="12">
    <w:name w:val="Footer Char_d0cca8f8-9ab7-4be2-ada7-14b183260be6"/>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Date Char"/>
    <w:basedOn w:val="9"/>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2246</Words>
  <Characters>2542</Characters>
  <Paragraphs>148</Paragraphs>
  <TotalTime>0</TotalTime>
  <ScaleCrop>false</ScaleCrop>
  <LinksUpToDate>false</LinksUpToDate>
  <CharactersWithSpaces>2670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2023-05-28T09:35:00Z</dcterms:created>
  <dc:creator>HE XIA</dc:creator>
  <cp:lastModifiedBy>轩子</cp:lastModifiedBy>
  <cp:lastPrinted>2023-05-28T09:52:00Z</cp:lastPrinted>
  <dcterms:modified xsi:type="dcterms:W3CDTF">2024-08-27T03:26:42Z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AEFD34725C22450DB39918F254B996D5_13</vt:lpwstr>
  </property>
</Properties>
</file>